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336" w:rsidP="00034A3B" w:rsidRDefault="00444336" w14:paraId="1DD28317" w14:textId="77777777">
      <w:pPr>
        <w:pStyle w:val="Title"/>
        <w:rPr>
          <w:rFonts w:ascii="Calibri" w:hAnsi="Calibri"/>
          <w:b/>
          <w:sz w:val="22"/>
          <w:szCs w:val="22"/>
        </w:rPr>
      </w:pPr>
    </w:p>
    <w:p w:rsidR="00444336" w:rsidP="00034A3B" w:rsidRDefault="00444336" w14:paraId="2FFBD1BD" w14:textId="77777777">
      <w:pPr>
        <w:pStyle w:val="Title"/>
        <w:rPr>
          <w:rFonts w:ascii="Calibri" w:hAnsi="Calibri"/>
          <w:b/>
          <w:sz w:val="22"/>
          <w:szCs w:val="22"/>
        </w:rPr>
      </w:pPr>
    </w:p>
    <w:p w:rsidRPr="00D20992" w:rsidR="004B330D" w:rsidP="00034A3B" w:rsidRDefault="00D77B10" w14:paraId="7AB88FAE" w14:textId="51253AB4">
      <w:pPr>
        <w:pStyle w:val="Title"/>
        <w:rPr>
          <w:rFonts w:ascii="Calibri" w:hAnsi="Calibri"/>
          <w:b/>
          <w:sz w:val="28"/>
          <w:szCs w:val="28"/>
        </w:rPr>
      </w:pPr>
      <w:r w:rsidRPr="00D20992">
        <w:rPr>
          <w:rFonts w:ascii="Calibri" w:hAnsi="Calibri"/>
          <w:b/>
          <w:sz w:val="28"/>
          <w:szCs w:val="28"/>
        </w:rPr>
        <w:t>ST JOHN XXIII CATHOLIC SCHOOL</w:t>
      </w:r>
      <w:r w:rsidRPr="00D20992" w:rsidR="00F16121">
        <w:rPr>
          <w:rFonts w:ascii="Calibri" w:hAnsi="Calibri"/>
          <w:b/>
          <w:sz w:val="28"/>
          <w:szCs w:val="28"/>
        </w:rPr>
        <w:t xml:space="preserve">, </w:t>
      </w:r>
      <w:r w:rsidRPr="00D20992">
        <w:rPr>
          <w:rFonts w:ascii="Calibri" w:hAnsi="Calibri"/>
          <w:b/>
          <w:sz w:val="28"/>
          <w:szCs w:val="28"/>
        </w:rPr>
        <w:t>SCHOOL COUNCIL MEETING</w:t>
      </w:r>
      <w:r w:rsidR="00321F42">
        <w:rPr>
          <w:rFonts w:ascii="Calibri" w:hAnsi="Calibri"/>
          <w:b/>
          <w:sz w:val="28"/>
          <w:szCs w:val="28"/>
        </w:rPr>
        <w:t>: ACTION ITEMS</w:t>
      </w:r>
    </w:p>
    <w:p w:rsidRPr="00321F42" w:rsidR="00BE46B0" w:rsidP="00321F42" w:rsidRDefault="00D77B10" w14:paraId="079A4DDD" w14:textId="458161AE">
      <w:pPr>
        <w:pStyle w:val="Title"/>
        <w:rPr>
          <w:rFonts w:ascii="Calibri" w:hAnsi="Calibri"/>
          <w:b/>
          <w:sz w:val="28"/>
          <w:szCs w:val="28"/>
        </w:rPr>
      </w:pPr>
      <w:r w:rsidRPr="00D20992">
        <w:rPr>
          <w:rFonts w:ascii="Calibri" w:hAnsi="Calibri"/>
          <w:b/>
          <w:sz w:val="28"/>
          <w:szCs w:val="28"/>
        </w:rPr>
        <w:t xml:space="preserve">Thursday, </w:t>
      </w:r>
      <w:r w:rsidR="00D20992">
        <w:rPr>
          <w:rFonts w:ascii="Calibri" w:hAnsi="Calibri"/>
          <w:b/>
          <w:sz w:val="28"/>
          <w:szCs w:val="28"/>
        </w:rPr>
        <w:t>12</w:t>
      </w:r>
      <w:r w:rsidRPr="00D20992" w:rsidR="00D20992">
        <w:rPr>
          <w:rFonts w:ascii="Calibri" w:hAnsi="Calibri"/>
          <w:b/>
          <w:sz w:val="28"/>
          <w:szCs w:val="28"/>
          <w:vertAlign w:val="superscript"/>
        </w:rPr>
        <w:t>th</w:t>
      </w:r>
      <w:r w:rsidR="00D20992">
        <w:rPr>
          <w:rFonts w:ascii="Calibri" w:hAnsi="Calibri"/>
          <w:b/>
          <w:sz w:val="28"/>
          <w:szCs w:val="28"/>
        </w:rPr>
        <w:t xml:space="preserve"> September</w:t>
      </w:r>
      <w:r w:rsidRPr="00D20992">
        <w:rPr>
          <w:rFonts w:ascii="Calibri" w:hAnsi="Calibri"/>
          <w:b/>
          <w:sz w:val="28"/>
          <w:szCs w:val="28"/>
        </w:rPr>
        <w:t xml:space="preserve"> 2019, 7:00-9:00 pm</w:t>
      </w:r>
      <w:r w:rsidRPr="00D20992" w:rsidR="00521B7F">
        <w:rPr>
          <w:rFonts w:ascii="Calibri" w:hAnsi="Calibri"/>
          <w:b/>
          <w:sz w:val="28"/>
          <w:szCs w:val="28"/>
        </w:rPr>
        <w:t xml:space="preserve">  </w:t>
      </w:r>
      <w:r w:rsidRPr="00D20992" w:rsidR="0077555F">
        <w:rPr>
          <w:rFonts w:ascii="Calibri" w:hAnsi="Calibri"/>
          <w:b/>
          <w:sz w:val="28"/>
          <w:szCs w:val="28"/>
        </w:rPr>
        <w:t xml:space="preserve"> </w:t>
      </w:r>
    </w:p>
    <w:tbl>
      <w:tblPr>
        <w:tblStyle w:val="TableGrid"/>
        <w:tblW w:w="12600" w:type="dxa"/>
        <w:tblInd w:w="-5" w:type="dxa"/>
        <w:tblLayout w:type="fixed"/>
        <w:tblLook w:val="04A0" w:firstRow="1" w:lastRow="0" w:firstColumn="1" w:lastColumn="0" w:noHBand="0" w:noVBand="1"/>
      </w:tblPr>
      <w:tblGrid>
        <w:gridCol w:w="540"/>
        <w:gridCol w:w="2430"/>
        <w:gridCol w:w="5400"/>
        <w:gridCol w:w="2160"/>
        <w:gridCol w:w="2070"/>
      </w:tblGrid>
      <w:tr w:rsidRPr="008164E9" w:rsidR="00F16121" w:rsidTr="00DD750F" w14:paraId="6DF4353E" w14:textId="07F720E8">
        <w:trPr>
          <w:trHeight w:val="269"/>
        </w:trPr>
        <w:tc>
          <w:tcPr>
            <w:tcW w:w="540" w:type="dxa"/>
            <w:shd w:val="clear" w:color="auto" w:fill="CAE0E7" w:themeFill="accent3" w:themeFillTint="99"/>
          </w:tcPr>
          <w:p w:rsidR="00F16121" w:rsidP="00F16121" w:rsidRDefault="00F16121" w14:paraId="1FD3273F" w14:textId="77777777">
            <w:pPr>
              <w:jc w:val="center"/>
              <w:rPr>
                <w:rFonts w:ascii="Calibri" w:hAnsi="Calibri"/>
                <w:b/>
                <w:sz w:val="20"/>
                <w:szCs w:val="20"/>
              </w:rPr>
            </w:pPr>
          </w:p>
        </w:tc>
        <w:tc>
          <w:tcPr>
            <w:tcW w:w="2430" w:type="dxa"/>
            <w:shd w:val="clear" w:color="auto" w:fill="CAE0E7" w:themeFill="accent3" w:themeFillTint="99"/>
          </w:tcPr>
          <w:p w:rsidRPr="00962158" w:rsidR="00F16121" w:rsidP="00F16121" w:rsidRDefault="00F16121" w14:paraId="0815C0AB" w14:textId="17151BAB">
            <w:pPr>
              <w:jc w:val="center"/>
              <w:rPr>
                <w:rFonts w:ascii="Calibri" w:hAnsi="Calibri"/>
                <w:b/>
                <w:sz w:val="20"/>
                <w:szCs w:val="20"/>
              </w:rPr>
            </w:pPr>
            <w:r>
              <w:rPr>
                <w:rFonts w:ascii="Calibri" w:hAnsi="Calibri"/>
                <w:b/>
                <w:sz w:val="20"/>
                <w:szCs w:val="20"/>
              </w:rPr>
              <w:t>Agenda item</w:t>
            </w:r>
          </w:p>
        </w:tc>
        <w:tc>
          <w:tcPr>
            <w:tcW w:w="5400" w:type="dxa"/>
            <w:shd w:val="clear" w:color="auto" w:fill="CAE0E7" w:themeFill="accent3" w:themeFillTint="99"/>
          </w:tcPr>
          <w:p w:rsidRPr="00962158" w:rsidR="00F16121" w:rsidP="00F16121" w:rsidRDefault="00F16121" w14:paraId="458D2282" w14:textId="011B8494">
            <w:pPr>
              <w:jc w:val="center"/>
              <w:rPr>
                <w:rFonts w:ascii="Calibri" w:hAnsi="Calibri"/>
                <w:b/>
                <w:sz w:val="20"/>
                <w:szCs w:val="20"/>
              </w:rPr>
            </w:pPr>
            <w:r>
              <w:rPr>
                <w:rFonts w:ascii="Calibri" w:hAnsi="Calibri"/>
                <w:b/>
                <w:sz w:val="20"/>
                <w:szCs w:val="20"/>
              </w:rPr>
              <w:t>Summary</w:t>
            </w:r>
          </w:p>
        </w:tc>
        <w:tc>
          <w:tcPr>
            <w:tcW w:w="2160" w:type="dxa"/>
            <w:shd w:val="clear" w:color="auto" w:fill="CAE0E7" w:themeFill="accent3" w:themeFillTint="99"/>
          </w:tcPr>
          <w:p w:rsidRPr="00962158" w:rsidR="00F16121" w:rsidP="00F16121" w:rsidRDefault="00F16121" w14:paraId="5271AC84" w14:textId="143C7533">
            <w:pPr>
              <w:jc w:val="center"/>
              <w:rPr>
                <w:rFonts w:ascii="Calibri" w:hAnsi="Calibri"/>
                <w:b/>
                <w:sz w:val="20"/>
                <w:szCs w:val="20"/>
              </w:rPr>
            </w:pPr>
            <w:r>
              <w:rPr>
                <w:rFonts w:ascii="Calibri" w:hAnsi="Calibri"/>
                <w:b/>
                <w:sz w:val="20"/>
                <w:szCs w:val="20"/>
              </w:rPr>
              <w:t xml:space="preserve">Action Required </w:t>
            </w:r>
          </w:p>
        </w:tc>
        <w:tc>
          <w:tcPr>
            <w:tcW w:w="2070" w:type="dxa"/>
            <w:shd w:val="clear" w:color="auto" w:fill="CAE0E7" w:themeFill="accent3" w:themeFillTint="99"/>
          </w:tcPr>
          <w:p w:rsidR="00F16121" w:rsidP="00F16121" w:rsidRDefault="00F16121" w14:paraId="2EB6095F" w14:textId="53EBDBEF">
            <w:pPr>
              <w:jc w:val="center"/>
              <w:rPr>
                <w:rFonts w:ascii="Calibri" w:hAnsi="Calibri"/>
                <w:b/>
                <w:sz w:val="20"/>
                <w:szCs w:val="20"/>
              </w:rPr>
            </w:pPr>
            <w:r>
              <w:rPr>
                <w:rFonts w:ascii="Calibri" w:hAnsi="Calibri"/>
                <w:b/>
                <w:sz w:val="20"/>
                <w:szCs w:val="20"/>
              </w:rPr>
              <w:t xml:space="preserve">Lead </w:t>
            </w:r>
          </w:p>
        </w:tc>
      </w:tr>
      <w:tr w:rsidRPr="008164E9" w:rsidR="009A1084" w:rsidTr="00BD76AF" w14:paraId="05A82F15" w14:textId="77777777">
        <w:trPr>
          <w:trHeight w:val="269"/>
        </w:trPr>
        <w:tc>
          <w:tcPr>
            <w:tcW w:w="540" w:type="dxa"/>
          </w:tcPr>
          <w:p w:rsidR="009A1084" w:rsidP="009A1084" w:rsidRDefault="009A1084" w14:paraId="0F5910AF" w14:textId="002A9F2C">
            <w:pPr>
              <w:rPr>
                <w:rFonts w:ascii="Calibri" w:hAnsi="Calibri"/>
                <w:b/>
                <w:sz w:val="20"/>
                <w:szCs w:val="20"/>
              </w:rPr>
            </w:pPr>
            <w:r>
              <w:rPr>
                <w:rFonts w:ascii="Calibri" w:hAnsi="Calibri"/>
                <w:b/>
                <w:sz w:val="20"/>
                <w:szCs w:val="20"/>
              </w:rPr>
              <w:t xml:space="preserve">1. </w:t>
            </w:r>
          </w:p>
        </w:tc>
        <w:tc>
          <w:tcPr>
            <w:tcW w:w="2430" w:type="dxa"/>
          </w:tcPr>
          <w:p w:rsidRPr="009A1084" w:rsidR="009A1084" w:rsidP="00F16121" w:rsidRDefault="009A1084" w14:paraId="66E1C7C3" w14:textId="2A231B46">
            <w:pPr>
              <w:jc w:val="center"/>
              <w:rPr>
                <w:rFonts w:ascii="Calibri" w:hAnsi="Calibri"/>
                <w:sz w:val="20"/>
                <w:szCs w:val="20"/>
              </w:rPr>
            </w:pPr>
            <w:r w:rsidRPr="009A1084">
              <w:rPr>
                <w:rFonts w:ascii="Calibri" w:hAnsi="Calibri"/>
                <w:sz w:val="20"/>
                <w:szCs w:val="20"/>
              </w:rPr>
              <w:t>Council Positions</w:t>
            </w:r>
          </w:p>
        </w:tc>
        <w:tc>
          <w:tcPr>
            <w:tcW w:w="5400" w:type="dxa"/>
          </w:tcPr>
          <w:p w:rsidRPr="009A1084" w:rsidR="009A1084" w:rsidP="009A1084" w:rsidRDefault="009A1084" w14:paraId="043EE21B" w14:textId="77777777">
            <w:pPr>
              <w:rPr>
                <w:rFonts w:ascii="Calibri" w:hAnsi="Calibri"/>
                <w:b/>
                <w:sz w:val="20"/>
                <w:szCs w:val="20"/>
              </w:rPr>
            </w:pPr>
            <w:r w:rsidRPr="009A1084">
              <w:rPr>
                <w:rFonts w:ascii="Calibri" w:hAnsi="Calibri"/>
                <w:b/>
                <w:sz w:val="20"/>
                <w:szCs w:val="20"/>
              </w:rPr>
              <w:t>The following individuals were elected to council positions:</w:t>
            </w:r>
          </w:p>
          <w:p w:rsidRPr="001049F9" w:rsidR="009A1084" w:rsidP="009A1084" w:rsidRDefault="009A1084" w14:paraId="7FFFFFFB" w14:textId="6C77D500">
            <w:pPr>
              <w:rPr>
                <w:rFonts w:ascii="Calibri" w:hAnsi="Calibri"/>
                <w:sz w:val="20"/>
                <w:szCs w:val="20"/>
              </w:rPr>
            </w:pPr>
            <w:r w:rsidRPr="009A1084">
              <w:rPr>
                <w:rFonts w:ascii="Calibri" w:hAnsi="Calibri"/>
                <w:sz w:val="20"/>
                <w:szCs w:val="20"/>
              </w:rPr>
              <w:t xml:space="preserve">1. Chair </w:t>
            </w:r>
            <w:r w:rsidRPr="001049F9">
              <w:rPr>
                <w:rFonts w:ascii="Calibri" w:hAnsi="Calibri"/>
                <w:sz w:val="20"/>
                <w:szCs w:val="20"/>
              </w:rPr>
              <w:t xml:space="preserve">– </w:t>
            </w:r>
            <w:r w:rsidRPr="001049F9" w:rsidR="001049F9">
              <w:rPr>
                <w:rFonts w:ascii="Calibri" w:hAnsi="Calibri"/>
                <w:sz w:val="20"/>
                <w:szCs w:val="20"/>
              </w:rPr>
              <w:t>Lyndsay Shillington</w:t>
            </w:r>
          </w:p>
          <w:p w:rsidRPr="001049F9" w:rsidR="001049F9" w:rsidP="009A1084" w:rsidRDefault="009A1084" w14:paraId="234C1D13" w14:textId="32F0E7B2">
            <w:pPr>
              <w:rPr>
                <w:rFonts w:ascii="Calibri" w:hAnsi="Calibri"/>
                <w:sz w:val="20"/>
                <w:szCs w:val="20"/>
              </w:rPr>
            </w:pPr>
            <w:r w:rsidRPr="001049F9">
              <w:rPr>
                <w:rFonts w:ascii="Calibri" w:hAnsi="Calibri"/>
                <w:sz w:val="20"/>
                <w:szCs w:val="20"/>
              </w:rPr>
              <w:t xml:space="preserve">2. Vice-chair </w:t>
            </w:r>
            <w:r w:rsidRPr="001049F9" w:rsidR="001049F9">
              <w:rPr>
                <w:rFonts w:ascii="Calibri" w:hAnsi="Calibri"/>
                <w:sz w:val="20"/>
                <w:szCs w:val="20"/>
              </w:rPr>
              <w:t>– Tiffany Myers</w:t>
            </w:r>
          </w:p>
          <w:p w:rsidRPr="001049F9" w:rsidR="009A1084" w:rsidP="009A1084" w:rsidRDefault="009A1084" w14:paraId="0BA978F9" w14:textId="6E157FE0">
            <w:pPr>
              <w:rPr>
                <w:rFonts w:ascii="Calibri" w:hAnsi="Calibri"/>
                <w:sz w:val="20"/>
                <w:szCs w:val="20"/>
              </w:rPr>
            </w:pPr>
            <w:r w:rsidRPr="001049F9">
              <w:rPr>
                <w:rFonts w:ascii="Calibri" w:hAnsi="Calibri"/>
                <w:sz w:val="20"/>
                <w:szCs w:val="20"/>
              </w:rPr>
              <w:t xml:space="preserve">3. Treasurer </w:t>
            </w:r>
            <w:r w:rsidRPr="001049F9" w:rsidR="001049F9">
              <w:rPr>
                <w:rFonts w:ascii="Calibri" w:hAnsi="Calibri"/>
                <w:sz w:val="20"/>
                <w:szCs w:val="20"/>
              </w:rPr>
              <w:t>–</w:t>
            </w:r>
            <w:r w:rsidRPr="001049F9">
              <w:rPr>
                <w:rFonts w:ascii="Calibri" w:hAnsi="Calibri"/>
                <w:sz w:val="20"/>
                <w:szCs w:val="20"/>
              </w:rPr>
              <w:t xml:space="preserve"> </w:t>
            </w:r>
            <w:r w:rsidRPr="001049F9" w:rsidR="001049F9">
              <w:rPr>
                <w:rFonts w:ascii="Calibri" w:hAnsi="Calibri"/>
                <w:sz w:val="20"/>
                <w:szCs w:val="20"/>
              </w:rPr>
              <w:t>Miriam McGuire</w:t>
            </w:r>
          </w:p>
          <w:p w:rsidR="009A1084" w:rsidP="009A1084" w:rsidRDefault="009A1084" w14:paraId="2155E877" w14:textId="77777777">
            <w:pPr>
              <w:rPr>
                <w:rFonts w:ascii="Calibri" w:hAnsi="Calibri"/>
                <w:sz w:val="20"/>
                <w:szCs w:val="20"/>
              </w:rPr>
            </w:pPr>
            <w:r w:rsidRPr="009A1084">
              <w:rPr>
                <w:rFonts w:ascii="Calibri" w:hAnsi="Calibri"/>
                <w:sz w:val="20"/>
                <w:szCs w:val="20"/>
              </w:rPr>
              <w:t>4. Secretary – Rosie LaLande</w:t>
            </w:r>
          </w:p>
          <w:p w:rsidR="009A1084" w:rsidP="009A1084" w:rsidRDefault="009A1084" w14:paraId="1F4744BA" w14:textId="77777777">
            <w:pPr>
              <w:rPr>
                <w:rFonts w:ascii="Calibri" w:hAnsi="Calibri"/>
                <w:sz w:val="20"/>
                <w:szCs w:val="20"/>
              </w:rPr>
            </w:pPr>
          </w:p>
          <w:p w:rsidR="009A1084" w:rsidP="009A1084" w:rsidRDefault="009A1084" w14:paraId="7EB97AE6" w14:textId="76691F39">
            <w:pPr>
              <w:rPr>
                <w:rFonts w:ascii="Calibri" w:hAnsi="Calibri"/>
                <w:b/>
                <w:sz w:val="20"/>
                <w:szCs w:val="20"/>
              </w:rPr>
            </w:pPr>
            <w:r>
              <w:rPr>
                <w:rFonts w:ascii="Calibri" w:hAnsi="Calibri"/>
                <w:sz w:val="20"/>
                <w:szCs w:val="20"/>
              </w:rPr>
              <w:t xml:space="preserve">Principal Muise thanked the outgoing team for their work and commitment. </w:t>
            </w:r>
          </w:p>
        </w:tc>
        <w:tc>
          <w:tcPr>
            <w:tcW w:w="2160" w:type="dxa"/>
          </w:tcPr>
          <w:p w:rsidR="009A1084" w:rsidP="00F16121" w:rsidRDefault="009A1084" w14:paraId="5F44CA96" w14:textId="77777777">
            <w:pPr>
              <w:jc w:val="center"/>
              <w:rPr>
                <w:rFonts w:ascii="Calibri" w:hAnsi="Calibri"/>
                <w:b/>
                <w:sz w:val="20"/>
                <w:szCs w:val="20"/>
              </w:rPr>
            </w:pPr>
          </w:p>
          <w:p w:rsidR="009A1084" w:rsidP="00F16121" w:rsidRDefault="009A1084" w14:paraId="2CACBB72" w14:textId="62DB463D">
            <w:pPr>
              <w:jc w:val="center"/>
              <w:rPr>
                <w:rFonts w:ascii="Calibri" w:hAnsi="Calibri"/>
                <w:b/>
                <w:sz w:val="20"/>
                <w:szCs w:val="20"/>
              </w:rPr>
            </w:pPr>
            <w:r>
              <w:rPr>
                <w:rFonts w:ascii="Calibri" w:hAnsi="Calibri"/>
                <w:b/>
                <w:sz w:val="20"/>
                <w:szCs w:val="20"/>
              </w:rPr>
              <w:t xml:space="preserve">N/A </w:t>
            </w:r>
          </w:p>
        </w:tc>
        <w:tc>
          <w:tcPr>
            <w:tcW w:w="2070" w:type="dxa"/>
          </w:tcPr>
          <w:p w:rsidR="009A1084" w:rsidP="00F16121" w:rsidRDefault="009A1084" w14:paraId="7B3F41AA" w14:textId="77777777">
            <w:pPr>
              <w:jc w:val="center"/>
              <w:rPr>
                <w:rFonts w:ascii="Calibri" w:hAnsi="Calibri"/>
                <w:b/>
                <w:sz w:val="20"/>
                <w:szCs w:val="20"/>
              </w:rPr>
            </w:pPr>
          </w:p>
          <w:p w:rsidR="009A1084" w:rsidP="00F16121" w:rsidRDefault="009A1084" w14:paraId="799FE1D9" w14:textId="3F7168A1">
            <w:pPr>
              <w:jc w:val="center"/>
              <w:rPr>
                <w:rFonts w:ascii="Calibri" w:hAnsi="Calibri"/>
                <w:b/>
                <w:sz w:val="20"/>
                <w:szCs w:val="20"/>
              </w:rPr>
            </w:pPr>
            <w:r>
              <w:rPr>
                <w:rFonts w:ascii="Calibri" w:hAnsi="Calibri"/>
                <w:b/>
                <w:sz w:val="20"/>
                <w:szCs w:val="20"/>
              </w:rPr>
              <w:t xml:space="preserve">N/A </w:t>
            </w:r>
          </w:p>
        </w:tc>
      </w:tr>
      <w:tr w:rsidRPr="008164E9" w:rsidR="00F16121" w:rsidTr="00BD76AF" w14:paraId="4C6B0AD0" w14:textId="189257FB">
        <w:trPr>
          <w:trHeight w:val="224"/>
        </w:trPr>
        <w:tc>
          <w:tcPr>
            <w:tcW w:w="540" w:type="dxa"/>
          </w:tcPr>
          <w:p w:rsidR="00F16121" w:rsidP="009A1084" w:rsidRDefault="009A1084" w14:paraId="355A513A" w14:textId="6B06C83A">
            <w:pPr>
              <w:pStyle w:val="PlainText"/>
              <w:rPr>
                <w:rFonts w:ascii="Calibri" w:hAnsi="Calibri"/>
                <w:b/>
                <w:sz w:val="20"/>
                <w:szCs w:val="20"/>
              </w:rPr>
            </w:pPr>
            <w:r>
              <w:rPr>
                <w:rFonts w:ascii="Calibri" w:hAnsi="Calibri"/>
                <w:b/>
                <w:sz w:val="20"/>
                <w:szCs w:val="20"/>
              </w:rPr>
              <w:t xml:space="preserve">2. </w:t>
            </w:r>
          </w:p>
        </w:tc>
        <w:tc>
          <w:tcPr>
            <w:tcW w:w="2430" w:type="dxa"/>
            <w:vAlign w:val="center"/>
          </w:tcPr>
          <w:p w:rsidRPr="00F16121" w:rsidR="00F16121" w:rsidP="00BD76AF" w:rsidRDefault="00F16121" w14:paraId="036CFFBE" w14:textId="0295513D">
            <w:pPr>
              <w:pStyle w:val="PlainText"/>
              <w:ind w:left="360"/>
              <w:jc w:val="center"/>
              <w:rPr>
                <w:rFonts w:ascii="Calibri" w:hAnsi="Calibri"/>
                <w:sz w:val="20"/>
                <w:szCs w:val="20"/>
              </w:rPr>
            </w:pPr>
            <w:r w:rsidRPr="00F16121">
              <w:rPr>
                <w:rFonts w:ascii="Calibri" w:hAnsi="Calibri"/>
                <w:sz w:val="20"/>
                <w:szCs w:val="20"/>
              </w:rPr>
              <w:t>Recess Equipment</w:t>
            </w:r>
          </w:p>
          <w:p w:rsidRPr="00C51326" w:rsidR="00F16121" w:rsidP="00BD76AF" w:rsidRDefault="00F16121" w14:paraId="4CAB7DF0" w14:textId="0563D319">
            <w:pPr>
              <w:pStyle w:val="PlainText"/>
              <w:jc w:val="center"/>
              <w:rPr>
                <w:rFonts w:ascii="Calibri" w:hAnsi="Calibri"/>
                <w:b/>
                <w:sz w:val="20"/>
                <w:szCs w:val="20"/>
              </w:rPr>
            </w:pPr>
          </w:p>
        </w:tc>
        <w:tc>
          <w:tcPr>
            <w:tcW w:w="5400" w:type="dxa"/>
            <w:vAlign w:val="center"/>
          </w:tcPr>
          <w:p w:rsidRPr="00962158" w:rsidR="00F16121" w:rsidP="00BD76AF" w:rsidRDefault="00F16121" w14:paraId="6A0B481C" w14:textId="36AADE07">
            <w:pPr>
              <w:rPr>
                <w:rFonts w:ascii="Calibri" w:hAnsi="Calibri"/>
                <w:sz w:val="20"/>
                <w:szCs w:val="20"/>
              </w:rPr>
            </w:pPr>
            <w:r>
              <w:rPr>
                <w:rFonts w:ascii="Calibri" w:hAnsi="Calibri"/>
                <w:sz w:val="20"/>
                <w:szCs w:val="20"/>
              </w:rPr>
              <w:t xml:space="preserve">A request has been made for recess </w:t>
            </w:r>
            <w:r w:rsidR="00BD76AF">
              <w:rPr>
                <w:rFonts w:ascii="Calibri" w:hAnsi="Calibri"/>
                <w:sz w:val="20"/>
                <w:szCs w:val="20"/>
              </w:rPr>
              <w:t>equipment</w:t>
            </w:r>
            <w:r>
              <w:rPr>
                <w:rFonts w:ascii="Calibri" w:hAnsi="Calibri"/>
                <w:sz w:val="20"/>
                <w:szCs w:val="20"/>
              </w:rPr>
              <w:t xml:space="preserve"> </w:t>
            </w:r>
            <w:r w:rsidR="00BD76AF">
              <w:rPr>
                <w:rFonts w:ascii="Calibri" w:hAnsi="Calibri"/>
                <w:sz w:val="20"/>
                <w:szCs w:val="20"/>
              </w:rPr>
              <w:t>in certain classes,</w:t>
            </w:r>
            <w:r>
              <w:rPr>
                <w:rFonts w:ascii="Calibri" w:hAnsi="Calibri"/>
                <w:sz w:val="20"/>
                <w:szCs w:val="20"/>
              </w:rPr>
              <w:t xml:space="preserve"> and the query raised as to funds available.  Some funds are available. Additionally, various suggestions were made as to how equipment could be procured through charitable donations.</w:t>
            </w:r>
            <w:r w:rsidR="00BD76AF">
              <w:rPr>
                <w:rFonts w:ascii="Calibri" w:hAnsi="Calibri"/>
                <w:sz w:val="20"/>
                <w:szCs w:val="20"/>
              </w:rPr>
              <w:t xml:space="preserve"> It was decided it would be helpful to ascertain ideally what each class would like, before deciding how procurement might proceed.</w:t>
            </w:r>
          </w:p>
        </w:tc>
        <w:tc>
          <w:tcPr>
            <w:tcW w:w="2160" w:type="dxa"/>
            <w:vAlign w:val="center"/>
          </w:tcPr>
          <w:p w:rsidRPr="00962158" w:rsidR="00F16121" w:rsidP="004B07F5" w:rsidRDefault="00BD76AF" w14:paraId="4DDA57E7" w14:textId="1CC28931">
            <w:pPr>
              <w:jc w:val="center"/>
              <w:rPr>
                <w:rFonts w:ascii="Calibri" w:hAnsi="Calibri"/>
                <w:sz w:val="20"/>
                <w:szCs w:val="20"/>
              </w:rPr>
            </w:pPr>
            <w:r>
              <w:rPr>
                <w:rFonts w:ascii="Calibri" w:hAnsi="Calibri"/>
                <w:sz w:val="20"/>
                <w:szCs w:val="20"/>
              </w:rPr>
              <w:t>Each class teacher will be asked what top 3 items they would most like for the class.</w:t>
            </w:r>
          </w:p>
        </w:tc>
        <w:tc>
          <w:tcPr>
            <w:tcW w:w="2070" w:type="dxa"/>
          </w:tcPr>
          <w:p w:rsidR="00F16121" w:rsidP="004B07F5" w:rsidRDefault="00F16121" w14:paraId="759E5650" w14:textId="77777777">
            <w:pPr>
              <w:jc w:val="center"/>
              <w:rPr>
                <w:rFonts w:ascii="Calibri" w:hAnsi="Calibri"/>
                <w:sz w:val="20"/>
                <w:szCs w:val="20"/>
              </w:rPr>
            </w:pPr>
          </w:p>
          <w:p w:rsidR="00BD76AF" w:rsidP="004B07F5" w:rsidRDefault="00BD76AF" w14:paraId="730FC6DB" w14:textId="77777777">
            <w:pPr>
              <w:jc w:val="center"/>
              <w:rPr>
                <w:rFonts w:ascii="Calibri" w:hAnsi="Calibri"/>
                <w:sz w:val="20"/>
                <w:szCs w:val="20"/>
              </w:rPr>
            </w:pPr>
          </w:p>
          <w:p w:rsidR="00BD76AF" w:rsidP="004B07F5" w:rsidRDefault="00BD76AF" w14:paraId="775B6815" w14:textId="77777777">
            <w:pPr>
              <w:jc w:val="center"/>
              <w:rPr>
                <w:rFonts w:ascii="Calibri" w:hAnsi="Calibri"/>
                <w:sz w:val="20"/>
                <w:szCs w:val="20"/>
              </w:rPr>
            </w:pPr>
          </w:p>
          <w:p w:rsidRPr="00962158" w:rsidR="00BD76AF" w:rsidP="00BD76AF" w:rsidRDefault="00BD76AF" w14:paraId="41460330" w14:textId="57BAFDC0">
            <w:pPr>
              <w:jc w:val="center"/>
              <w:rPr>
                <w:rFonts w:ascii="Calibri" w:hAnsi="Calibri"/>
                <w:sz w:val="20"/>
                <w:szCs w:val="20"/>
              </w:rPr>
            </w:pPr>
            <w:r>
              <w:rPr>
                <w:rFonts w:ascii="Calibri" w:hAnsi="Calibri"/>
                <w:sz w:val="20"/>
                <w:szCs w:val="20"/>
              </w:rPr>
              <w:t>Louise Limoges</w:t>
            </w:r>
          </w:p>
        </w:tc>
      </w:tr>
      <w:tr w:rsidRPr="008164E9" w:rsidR="00F16121" w:rsidTr="00BD76AF" w14:paraId="444CDC3E" w14:textId="07734D2A">
        <w:trPr>
          <w:trHeight w:val="224"/>
        </w:trPr>
        <w:tc>
          <w:tcPr>
            <w:tcW w:w="540" w:type="dxa"/>
          </w:tcPr>
          <w:p w:rsidRPr="004A5601" w:rsidR="00F16121" w:rsidP="009A1084" w:rsidRDefault="009A1084" w14:paraId="563DB477" w14:textId="057427B3">
            <w:pPr>
              <w:pStyle w:val="PlainText"/>
              <w:rPr>
                <w:rFonts w:ascii="Calibri" w:hAnsi="Calibri"/>
                <w:b/>
                <w:sz w:val="20"/>
                <w:szCs w:val="20"/>
              </w:rPr>
            </w:pPr>
            <w:r>
              <w:rPr>
                <w:rFonts w:ascii="Calibri" w:hAnsi="Calibri"/>
                <w:b/>
                <w:sz w:val="20"/>
                <w:szCs w:val="20"/>
              </w:rPr>
              <w:t>3.</w:t>
            </w:r>
          </w:p>
        </w:tc>
        <w:tc>
          <w:tcPr>
            <w:tcW w:w="2430" w:type="dxa"/>
          </w:tcPr>
          <w:p w:rsidRPr="00BD76AF" w:rsidR="00F16121" w:rsidP="00BD76AF" w:rsidRDefault="00BD76AF" w14:paraId="6E67D0B0" w14:textId="5573C771">
            <w:pPr>
              <w:pStyle w:val="PlainText"/>
              <w:jc w:val="center"/>
              <w:rPr>
                <w:rFonts w:ascii="Calibri" w:hAnsi="Calibri"/>
                <w:sz w:val="20"/>
                <w:szCs w:val="20"/>
              </w:rPr>
            </w:pPr>
            <w:r w:rsidRPr="00BD76AF">
              <w:rPr>
                <w:rFonts w:ascii="Calibri" w:hAnsi="Calibri"/>
                <w:sz w:val="20"/>
                <w:szCs w:val="20"/>
              </w:rPr>
              <w:t>Lunch supervisors</w:t>
            </w:r>
          </w:p>
        </w:tc>
        <w:tc>
          <w:tcPr>
            <w:tcW w:w="5400" w:type="dxa"/>
            <w:vAlign w:val="center"/>
          </w:tcPr>
          <w:p w:rsidR="00F16121" w:rsidP="00BD76AF" w:rsidRDefault="00BD76AF" w14:paraId="6E45DA55" w14:textId="4CDD0621">
            <w:pPr>
              <w:rPr>
                <w:rFonts w:ascii="Calibri" w:hAnsi="Calibri"/>
                <w:sz w:val="20"/>
                <w:szCs w:val="20"/>
              </w:rPr>
            </w:pPr>
            <w:r>
              <w:rPr>
                <w:rFonts w:ascii="Calibri" w:hAnsi="Calibri"/>
                <w:sz w:val="20"/>
                <w:szCs w:val="20"/>
              </w:rPr>
              <w:t>Principal Muise asked members to call on anyone they may know locally who may be interested in being lunch supervisors, This is a paid position and it is a relatively simple process to join. An ideal opportunity for stay at home parents with free time around lunch.</w:t>
            </w:r>
          </w:p>
          <w:p w:rsidR="00F16121" w:rsidP="00521B7F" w:rsidRDefault="00F16121" w14:paraId="1FBDCFC6" w14:textId="0726959A">
            <w:pPr>
              <w:jc w:val="center"/>
              <w:rPr>
                <w:rFonts w:ascii="Calibri" w:hAnsi="Calibri"/>
                <w:sz w:val="20"/>
                <w:szCs w:val="20"/>
              </w:rPr>
            </w:pPr>
          </w:p>
        </w:tc>
        <w:tc>
          <w:tcPr>
            <w:tcW w:w="2160" w:type="dxa"/>
            <w:vAlign w:val="center"/>
          </w:tcPr>
          <w:p w:rsidR="00F16121" w:rsidP="00492D58" w:rsidRDefault="00BD76AF" w14:paraId="59E0A5D2" w14:textId="73F672BE">
            <w:pPr>
              <w:jc w:val="center"/>
              <w:rPr>
                <w:rFonts w:ascii="Calibri" w:hAnsi="Calibri"/>
                <w:sz w:val="20"/>
                <w:szCs w:val="20"/>
              </w:rPr>
            </w:pPr>
            <w:r>
              <w:rPr>
                <w:rFonts w:ascii="Calibri" w:hAnsi="Calibri"/>
                <w:sz w:val="20"/>
                <w:szCs w:val="20"/>
              </w:rPr>
              <w:t>Members to spread the word about this opportunity.</w:t>
            </w:r>
          </w:p>
          <w:p w:rsidR="00F16121" w:rsidP="00492D58" w:rsidRDefault="00F16121" w14:paraId="4FD89EB1" w14:textId="6672B6EE">
            <w:pPr>
              <w:jc w:val="center"/>
              <w:rPr>
                <w:rFonts w:ascii="Calibri" w:hAnsi="Calibri"/>
                <w:sz w:val="20"/>
                <w:szCs w:val="20"/>
              </w:rPr>
            </w:pPr>
          </w:p>
        </w:tc>
        <w:tc>
          <w:tcPr>
            <w:tcW w:w="2070" w:type="dxa"/>
          </w:tcPr>
          <w:p w:rsidR="00F16121" w:rsidP="00492D58" w:rsidRDefault="00F16121" w14:paraId="30960BB6" w14:textId="77777777">
            <w:pPr>
              <w:jc w:val="center"/>
              <w:rPr>
                <w:rFonts w:ascii="Calibri" w:hAnsi="Calibri"/>
                <w:sz w:val="20"/>
                <w:szCs w:val="20"/>
              </w:rPr>
            </w:pPr>
          </w:p>
          <w:p w:rsidR="00BD76AF" w:rsidP="00492D58" w:rsidRDefault="00BD76AF" w14:paraId="6D63EC1E" w14:textId="49728731">
            <w:pPr>
              <w:jc w:val="center"/>
              <w:rPr>
                <w:rFonts w:ascii="Calibri" w:hAnsi="Calibri"/>
                <w:sz w:val="20"/>
                <w:szCs w:val="20"/>
              </w:rPr>
            </w:pPr>
            <w:r>
              <w:rPr>
                <w:rFonts w:ascii="Calibri" w:hAnsi="Calibri"/>
                <w:sz w:val="20"/>
                <w:szCs w:val="20"/>
              </w:rPr>
              <w:t>All</w:t>
            </w:r>
          </w:p>
        </w:tc>
      </w:tr>
    </w:tbl>
    <w:p w:rsidR="00D20992" w:rsidRDefault="00D20992" w14:paraId="1C68862E" w14:textId="2E08D4FB"/>
    <w:p w:rsidR="003A2754" w:rsidRDefault="003A2754" w14:paraId="23DF7EB2" w14:textId="413319AF"/>
    <w:p w:rsidR="00321F42" w:rsidRDefault="00321F42" w14:paraId="606D34C6" w14:textId="396C98C9"/>
    <w:p w:rsidR="00321F42" w:rsidRDefault="00321F42" w14:paraId="162E1DE8" w14:textId="77777777"/>
    <w:tbl>
      <w:tblPr>
        <w:tblStyle w:val="TableGrid"/>
        <w:tblW w:w="12600" w:type="dxa"/>
        <w:tblInd w:w="-5" w:type="dxa"/>
        <w:tblLayout w:type="fixed"/>
        <w:tblLook w:val="04A0" w:firstRow="1" w:lastRow="0" w:firstColumn="1" w:lastColumn="0" w:noHBand="0" w:noVBand="1"/>
      </w:tblPr>
      <w:tblGrid>
        <w:gridCol w:w="540"/>
        <w:gridCol w:w="2430"/>
        <w:gridCol w:w="5400"/>
        <w:gridCol w:w="2160"/>
        <w:gridCol w:w="2070"/>
      </w:tblGrid>
      <w:tr w:rsidRPr="008164E9" w:rsidR="00D20992" w:rsidTr="1CEB1B18" w14:paraId="38F745CC" w14:textId="77777777">
        <w:trPr>
          <w:trHeight w:val="224"/>
        </w:trPr>
        <w:tc>
          <w:tcPr>
            <w:tcW w:w="540" w:type="dxa"/>
            <w:shd w:val="clear" w:color="auto" w:fill="CAE0E7" w:themeFill="accent3" w:themeFillTint="99"/>
            <w:tcMar/>
          </w:tcPr>
          <w:p w:rsidR="00D20992" w:rsidP="00D20992" w:rsidRDefault="00D20992" w14:paraId="69CFB508" w14:textId="3A745834">
            <w:pPr>
              <w:pStyle w:val="PlainText"/>
              <w:rPr>
                <w:rFonts w:ascii="Calibri" w:hAnsi="Calibri"/>
                <w:b/>
                <w:sz w:val="20"/>
                <w:szCs w:val="20"/>
              </w:rPr>
            </w:pPr>
          </w:p>
        </w:tc>
        <w:tc>
          <w:tcPr>
            <w:tcW w:w="2430" w:type="dxa"/>
            <w:shd w:val="clear" w:color="auto" w:fill="CAE0E7" w:themeFill="accent3" w:themeFillTint="99"/>
            <w:tcMar/>
          </w:tcPr>
          <w:p w:rsidRPr="00BD76AF" w:rsidR="00D20992" w:rsidP="00D20992" w:rsidRDefault="00D20992" w14:paraId="6060E63F" w14:textId="5C405911">
            <w:pPr>
              <w:pStyle w:val="PlainText"/>
              <w:jc w:val="center"/>
              <w:rPr>
                <w:rFonts w:ascii="Calibri" w:hAnsi="Calibri"/>
                <w:sz w:val="20"/>
                <w:szCs w:val="20"/>
              </w:rPr>
            </w:pPr>
            <w:r>
              <w:rPr>
                <w:rFonts w:ascii="Calibri" w:hAnsi="Calibri"/>
                <w:b/>
                <w:sz w:val="20"/>
                <w:szCs w:val="20"/>
              </w:rPr>
              <w:t>Agenda item</w:t>
            </w:r>
          </w:p>
        </w:tc>
        <w:tc>
          <w:tcPr>
            <w:tcW w:w="5400" w:type="dxa"/>
            <w:shd w:val="clear" w:color="auto" w:fill="CAE0E7" w:themeFill="accent3" w:themeFillTint="99"/>
            <w:tcMar/>
          </w:tcPr>
          <w:p w:rsidR="00D20992" w:rsidP="00D20992" w:rsidRDefault="00D20992" w14:paraId="006DDFC6" w14:textId="2BA5BA91">
            <w:pPr>
              <w:rPr>
                <w:rFonts w:ascii="Calibri" w:hAnsi="Calibri"/>
                <w:sz w:val="20"/>
                <w:szCs w:val="20"/>
              </w:rPr>
            </w:pPr>
            <w:r>
              <w:rPr>
                <w:rFonts w:ascii="Calibri" w:hAnsi="Calibri"/>
                <w:b/>
                <w:sz w:val="20"/>
                <w:szCs w:val="20"/>
              </w:rPr>
              <w:t>Summary</w:t>
            </w:r>
          </w:p>
        </w:tc>
        <w:tc>
          <w:tcPr>
            <w:tcW w:w="2160" w:type="dxa"/>
            <w:shd w:val="clear" w:color="auto" w:fill="CAE0E7" w:themeFill="accent3" w:themeFillTint="99"/>
            <w:tcMar/>
          </w:tcPr>
          <w:p w:rsidR="00D20992" w:rsidP="00D20992" w:rsidRDefault="00D20992" w14:paraId="122E5D17" w14:textId="0FF31AE7">
            <w:pPr>
              <w:jc w:val="center"/>
              <w:rPr>
                <w:rFonts w:ascii="Calibri" w:hAnsi="Calibri"/>
                <w:sz w:val="20"/>
                <w:szCs w:val="20"/>
              </w:rPr>
            </w:pPr>
            <w:r>
              <w:rPr>
                <w:rFonts w:ascii="Calibri" w:hAnsi="Calibri"/>
                <w:b/>
                <w:sz w:val="20"/>
                <w:szCs w:val="20"/>
              </w:rPr>
              <w:t xml:space="preserve">Action Required </w:t>
            </w:r>
          </w:p>
        </w:tc>
        <w:tc>
          <w:tcPr>
            <w:tcW w:w="2070" w:type="dxa"/>
            <w:shd w:val="clear" w:color="auto" w:fill="CAE0E7" w:themeFill="accent3" w:themeFillTint="99"/>
            <w:tcMar/>
          </w:tcPr>
          <w:p w:rsidR="00D20992" w:rsidP="00D20992" w:rsidRDefault="00D20992" w14:paraId="17B5EAA4" w14:textId="7C5BDBAB">
            <w:pPr>
              <w:jc w:val="center"/>
              <w:rPr>
                <w:rFonts w:ascii="Calibri" w:hAnsi="Calibri"/>
                <w:sz w:val="20"/>
                <w:szCs w:val="20"/>
              </w:rPr>
            </w:pPr>
            <w:r>
              <w:rPr>
                <w:rFonts w:ascii="Calibri" w:hAnsi="Calibri"/>
                <w:b/>
                <w:sz w:val="20"/>
                <w:szCs w:val="20"/>
              </w:rPr>
              <w:t xml:space="preserve">Lead </w:t>
            </w:r>
          </w:p>
        </w:tc>
      </w:tr>
      <w:tr w:rsidRPr="008164E9" w:rsidR="00F16121" w:rsidTr="1CEB1B18" w14:paraId="01C3DB0D" w14:textId="136E42B8">
        <w:trPr>
          <w:trHeight w:val="224"/>
        </w:trPr>
        <w:tc>
          <w:tcPr>
            <w:tcW w:w="540" w:type="dxa"/>
            <w:tcMar/>
          </w:tcPr>
          <w:p w:rsidRPr="00C51326" w:rsidR="00F16121" w:rsidP="009A1084" w:rsidRDefault="009A1084" w14:paraId="14935105" w14:textId="1F13F9BB">
            <w:pPr>
              <w:pStyle w:val="PlainText"/>
              <w:rPr>
                <w:rFonts w:ascii="Calibri" w:hAnsi="Calibri"/>
                <w:b/>
                <w:sz w:val="20"/>
                <w:szCs w:val="20"/>
              </w:rPr>
            </w:pPr>
            <w:r>
              <w:rPr>
                <w:rFonts w:ascii="Calibri" w:hAnsi="Calibri"/>
                <w:b/>
                <w:sz w:val="20"/>
                <w:szCs w:val="20"/>
              </w:rPr>
              <w:t>4.</w:t>
            </w:r>
          </w:p>
        </w:tc>
        <w:tc>
          <w:tcPr>
            <w:tcW w:w="2430" w:type="dxa"/>
            <w:tcMar/>
          </w:tcPr>
          <w:p w:rsidRPr="00BD76AF" w:rsidR="00F16121" w:rsidP="00BD76AF" w:rsidRDefault="00BD76AF" w14:paraId="0E42DA63" w14:textId="398B90D8">
            <w:pPr>
              <w:pStyle w:val="PlainText"/>
              <w:jc w:val="center"/>
              <w:rPr>
                <w:rFonts w:ascii="Calibri" w:hAnsi="Calibri"/>
                <w:sz w:val="20"/>
                <w:szCs w:val="20"/>
              </w:rPr>
            </w:pPr>
            <w:r w:rsidRPr="00BD76AF">
              <w:rPr>
                <w:rFonts w:ascii="Calibri" w:hAnsi="Calibri"/>
                <w:sz w:val="20"/>
                <w:szCs w:val="20"/>
              </w:rPr>
              <w:t>Language and Literacy</w:t>
            </w:r>
          </w:p>
        </w:tc>
        <w:tc>
          <w:tcPr>
            <w:tcW w:w="5400" w:type="dxa"/>
            <w:tcMar/>
            <w:vAlign w:val="center"/>
          </w:tcPr>
          <w:p w:rsidR="00F16121" w:rsidP="00E3371A" w:rsidRDefault="00E3371A" w14:paraId="4CE5D86F" w14:textId="6A9AA2EB">
            <w:pPr>
              <w:rPr>
                <w:rFonts w:ascii="Calibri" w:hAnsi="Calibri"/>
                <w:sz w:val="20"/>
                <w:szCs w:val="20"/>
              </w:rPr>
            </w:pPr>
            <w:r>
              <w:rPr>
                <w:rFonts w:ascii="Calibri" w:hAnsi="Calibri"/>
                <w:sz w:val="20"/>
                <w:szCs w:val="20"/>
              </w:rPr>
              <w:t xml:space="preserve">Principal Muise explained his intent to organize a parent evening </w:t>
            </w:r>
            <w:r w:rsidR="001049F9">
              <w:rPr>
                <w:rFonts w:ascii="Calibri" w:hAnsi="Calibri"/>
                <w:sz w:val="20"/>
                <w:szCs w:val="20"/>
              </w:rPr>
              <w:t>centered</w:t>
            </w:r>
            <w:bookmarkStart w:name="_GoBack" w:id="0"/>
            <w:bookmarkEnd w:id="0"/>
            <w:r>
              <w:rPr>
                <w:rFonts w:ascii="Calibri" w:hAnsi="Calibri"/>
                <w:sz w:val="20"/>
                <w:szCs w:val="20"/>
              </w:rPr>
              <w:t xml:space="preserve"> around literacy development. Possibly involving other schools in the area so resources could be shared to hire a speaker and support the event. The need to ensure literacy does not suffer</w:t>
            </w:r>
            <w:r w:rsidR="00A17E10">
              <w:rPr>
                <w:rFonts w:ascii="Calibri" w:hAnsi="Calibri"/>
                <w:sz w:val="20"/>
                <w:szCs w:val="20"/>
              </w:rPr>
              <w:t>,</w:t>
            </w:r>
            <w:r>
              <w:rPr>
                <w:rFonts w:ascii="Calibri" w:hAnsi="Calibri"/>
                <w:sz w:val="20"/>
                <w:szCs w:val="20"/>
              </w:rPr>
              <w:t xml:space="preserve"> as a result of the</w:t>
            </w:r>
            <w:r w:rsidR="00FA5F64">
              <w:rPr>
                <w:rFonts w:ascii="Calibri" w:hAnsi="Calibri"/>
                <w:sz w:val="20"/>
                <w:szCs w:val="20"/>
              </w:rPr>
              <w:t xml:space="preserve"> Province’s</w:t>
            </w:r>
            <w:r w:rsidR="00A17E10">
              <w:rPr>
                <w:rFonts w:ascii="Calibri" w:hAnsi="Calibri"/>
                <w:sz w:val="20"/>
                <w:szCs w:val="20"/>
              </w:rPr>
              <w:t xml:space="preserve"> heavy focus on </w:t>
            </w:r>
            <w:r>
              <w:rPr>
                <w:rFonts w:ascii="Calibri" w:hAnsi="Calibri"/>
                <w:sz w:val="20"/>
                <w:szCs w:val="20"/>
              </w:rPr>
              <w:t>math</w:t>
            </w:r>
            <w:r w:rsidR="00A17E10">
              <w:rPr>
                <w:rFonts w:ascii="Calibri" w:hAnsi="Calibri"/>
                <w:sz w:val="20"/>
                <w:szCs w:val="20"/>
              </w:rPr>
              <w:t>,</w:t>
            </w:r>
            <w:r>
              <w:rPr>
                <w:rFonts w:ascii="Calibri" w:hAnsi="Calibri"/>
                <w:sz w:val="20"/>
                <w:szCs w:val="20"/>
              </w:rPr>
              <w:t xml:space="preserve"> was stated. </w:t>
            </w:r>
          </w:p>
          <w:p w:rsidR="00F16121" w:rsidP="00521B7F" w:rsidRDefault="00F16121" w14:paraId="35C0D31E" w14:textId="62E02B31">
            <w:pPr>
              <w:jc w:val="center"/>
              <w:rPr>
                <w:rFonts w:ascii="Calibri" w:hAnsi="Calibri"/>
                <w:sz w:val="20"/>
                <w:szCs w:val="20"/>
              </w:rPr>
            </w:pPr>
          </w:p>
        </w:tc>
        <w:tc>
          <w:tcPr>
            <w:tcW w:w="2160" w:type="dxa"/>
            <w:tcMar/>
            <w:vAlign w:val="center"/>
          </w:tcPr>
          <w:p w:rsidR="00F16121" w:rsidP="00521B7F" w:rsidRDefault="00E3371A" w14:paraId="74BD92E3" w14:textId="7AB09C0A">
            <w:pPr>
              <w:jc w:val="center"/>
              <w:rPr>
                <w:rFonts w:ascii="Calibri" w:hAnsi="Calibri"/>
                <w:sz w:val="20"/>
                <w:szCs w:val="20"/>
              </w:rPr>
            </w:pPr>
            <w:r>
              <w:rPr>
                <w:rFonts w:ascii="Calibri" w:hAnsi="Calibri"/>
                <w:sz w:val="20"/>
                <w:szCs w:val="20"/>
              </w:rPr>
              <w:t>All members to think of contacts they may have who could be useful in supporting such an event.</w:t>
            </w:r>
          </w:p>
          <w:p w:rsidRPr="00962158" w:rsidR="00F16121" w:rsidP="00521B7F" w:rsidRDefault="00F16121" w14:paraId="417006DB" w14:textId="2C6D3601">
            <w:pPr>
              <w:jc w:val="center"/>
              <w:rPr>
                <w:rFonts w:ascii="Calibri" w:hAnsi="Calibri"/>
                <w:sz w:val="20"/>
                <w:szCs w:val="20"/>
              </w:rPr>
            </w:pPr>
          </w:p>
        </w:tc>
        <w:tc>
          <w:tcPr>
            <w:tcW w:w="2070" w:type="dxa"/>
            <w:tcMar/>
          </w:tcPr>
          <w:p w:rsidR="00F16121" w:rsidP="00521B7F" w:rsidRDefault="00F16121" w14:paraId="33B673A4" w14:textId="77777777">
            <w:pPr>
              <w:jc w:val="center"/>
              <w:rPr>
                <w:rFonts w:ascii="Calibri" w:hAnsi="Calibri"/>
                <w:sz w:val="20"/>
                <w:szCs w:val="20"/>
              </w:rPr>
            </w:pPr>
          </w:p>
          <w:p w:rsidR="00E3371A" w:rsidP="00521B7F" w:rsidRDefault="00E3371A" w14:paraId="55AC3D1D" w14:textId="77777777">
            <w:pPr>
              <w:jc w:val="center"/>
              <w:rPr>
                <w:rFonts w:ascii="Calibri" w:hAnsi="Calibri"/>
                <w:sz w:val="20"/>
                <w:szCs w:val="20"/>
              </w:rPr>
            </w:pPr>
          </w:p>
          <w:p w:rsidR="00E3371A" w:rsidP="00521B7F" w:rsidRDefault="00E3371A" w14:paraId="080236E2" w14:textId="3B167A33">
            <w:pPr>
              <w:jc w:val="center"/>
              <w:rPr>
                <w:rFonts w:ascii="Calibri" w:hAnsi="Calibri"/>
                <w:sz w:val="20"/>
                <w:szCs w:val="20"/>
              </w:rPr>
            </w:pPr>
            <w:r>
              <w:rPr>
                <w:rFonts w:ascii="Calibri" w:hAnsi="Calibri"/>
                <w:sz w:val="20"/>
                <w:szCs w:val="20"/>
              </w:rPr>
              <w:t>All</w:t>
            </w:r>
          </w:p>
        </w:tc>
      </w:tr>
      <w:tr w:rsidRPr="008164E9" w:rsidR="00F16121" w:rsidTr="1CEB1B18" w14:paraId="1CC63C00" w14:textId="7C7F13A6">
        <w:trPr>
          <w:trHeight w:val="291"/>
        </w:trPr>
        <w:tc>
          <w:tcPr>
            <w:tcW w:w="540" w:type="dxa"/>
            <w:tcMar/>
          </w:tcPr>
          <w:p w:rsidRPr="009A1084" w:rsidR="00F16121" w:rsidP="009A1084" w:rsidRDefault="009A1084" w14:paraId="792C1285" w14:textId="2B4DD35C">
            <w:pPr>
              <w:rPr>
                <w:rFonts w:ascii="Calibri" w:hAnsi="Calibri"/>
                <w:b/>
                <w:sz w:val="20"/>
                <w:szCs w:val="20"/>
              </w:rPr>
            </w:pPr>
            <w:r>
              <w:rPr>
                <w:rFonts w:ascii="Calibri" w:hAnsi="Calibri"/>
                <w:b/>
                <w:sz w:val="20"/>
                <w:szCs w:val="20"/>
              </w:rPr>
              <w:t>5.</w:t>
            </w:r>
          </w:p>
        </w:tc>
        <w:tc>
          <w:tcPr>
            <w:tcW w:w="2430" w:type="dxa"/>
            <w:tcMar/>
            <w:vAlign w:val="center"/>
          </w:tcPr>
          <w:p w:rsidRPr="00E3371A" w:rsidR="00F16121" w:rsidP="00F16121" w:rsidRDefault="00E3371A" w14:paraId="3344EA02" w14:textId="2C5C364B">
            <w:pPr>
              <w:rPr>
                <w:rFonts w:ascii="Calibri" w:hAnsi="Calibri"/>
                <w:sz w:val="20"/>
                <w:szCs w:val="20"/>
              </w:rPr>
            </w:pPr>
            <w:r w:rsidRPr="00E3371A">
              <w:rPr>
                <w:rFonts w:ascii="Calibri" w:hAnsi="Calibri"/>
                <w:sz w:val="20"/>
                <w:szCs w:val="20"/>
              </w:rPr>
              <w:t>Finance and Budget</w:t>
            </w:r>
          </w:p>
        </w:tc>
        <w:tc>
          <w:tcPr>
            <w:tcW w:w="5400" w:type="dxa"/>
            <w:tcMar/>
            <w:vAlign w:val="center"/>
          </w:tcPr>
          <w:p w:rsidR="00F16121" w:rsidP="00E3371A" w:rsidRDefault="00E3371A" w14:paraId="1430BDBB" w14:textId="6105E78E">
            <w:pPr>
              <w:rPr>
                <w:rFonts w:ascii="Calibri" w:hAnsi="Calibri"/>
                <w:sz w:val="20"/>
                <w:szCs w:val="20"/>
              </w:rPr>
            </w:pPr>
            <w:r>
              <w:rPr>
                <w:rFonts w:ascii="Calibri" w:hAnsi="Calibri"/>
                <w:sz w:val="20"/>
                <w:szCs w:val="20"/>
              </w:rPr>
              <w:t xml:space="preserve">It was decided that a separate meeting to fully cover financial and budgeting matters would be ideal. </w:t>
            </w:r>
          </w:p>
          <w:p w:rsidR="00F16121" w:rsidP="00E3371A" w:rsidRDefault="00F16121" w14:paraId="75D22DF5" w14:textId="6616CFDA">
            <w:pPr>
              <w:rPr>
                <w:rFonts w:ascii="Calibri" w:hAnsi="Calibri"/>
                <w:sz w:val="20"/>
                <w:szCs w:val="20"/>
              </w:rPr>
            </w:pPr>
          </w:p>
        </w:tc>
        <w:tc>
          <w:tcPr>
            <w:tcW w:w="2160" w:type="dxa"/>
            <w:tcMar/>
            <w:vAlign w:val="center"/>
          </w:tcPr>
          <w:p w:rsidR="00F16121" w:rsidP="00492D58" w:rsidRDefault="00E3371A" w14:paraId="136D9C84" w14:textId="0A72E9E2">
            <w:pPr>
              <w:jc w:val="center"/>
              <w:rPr>
                <w:rFonts w:ascii="Calibri" w:hAnsi="Calibri"/>
                <w:sz w:val="20"/>
                <w:szCs w:val="20"/>
              </w:rPr>
            </w:pPr>
            <w:r>
              <w:rPr>
                <w:rFonts w:ascii="Calibri" w:hAnsi="Calibri"/>
                <w:sz w:val="20"/>
                <w:szCs w:val="20"/>
              </w:rPr>
              <w:t>Identify date and organize meeting.</w:t>
            </w:r>
          </w:p>
          <w:p w:rsidRPr="00962158" w:rsidR="00F16121" w:rsidP="00492D58" w:rsidRDefault="00F16121" w14:paraId="1B3A0B0A" w14:textId="58A6D606">
            <w:pPr>
              <w:jc w:val="center"/>
              <w:rPr>
                <w:rFonts w:ascii="Calibri" w:hAnsi="Calibri"/>
                <w:sz w:val="20"/>
                <w:szCs w:val="20"/>
              </w:rPr>
            </w:pPr>
          </w:p>
        </w:tc>
        <w:tc>
          <w:tcPr>
            <w:tcW w:w="2070" w:type="dxa"/>
            <w:tcMar/>
          </w:tcPr>
          <w:p w:rsidR="00F16121" w:rsidP="00492D58" w:rsidRDefault="00E3371A" w14:paraId="3221CF27" w14:textId="454CE96C">
            <w:pPr>
              <w:jc w:val="center"/>
              <w:rPr>
                <w:rFonts w:ascii="Calibri" w:hAnsi="Calibri"/>
                <w:sz w:val="20"/>
                <w:szCs w:val="20"/>
              </w:rPr>
            </w:pPr>
            <w:r>
              <w:rPr>
                <w:rFonts w:ascii="Calibri" w:hAnsi="Calibri"/>
                <w:sz w:val="20"/>
                <w:szCs w:val="20"/>
              </w:rPr>
              <w:t xml:space="preserve">Treasurer </w:t>
            </w:r>
          </w:p>
        </w:tc>
      </w:tr>
      <w:tr w:rsidRPr="008164E9" w:rsidR="00E3371A" w:rsidTr="1CEB1B18" w14:paraId="3022A780" w14:textId="77777777">
        <w:trPr>
          <w:trHeight w:val="291"/>
        </w:trPr>
        <w:tc>
          <w:tcPr>
            <w:tcW w:w="540" w:type="dxa"/>
            <w:tcMar/>
          </w:tcPr>
          <w:p w:rsidRPr="009A1084" w:rsidR="00E3371A" w:rsidP="009A1084" w:rsidRDefault="009A1084" w14:paraId="596BEBEC" w14:textId="3637F3E5">
            <w:pPr>
              <w:rPr>
                <w:rFonts w:ascii="Calibri" w:hAnsi="Calibri"/>
                <w:b/>
                <w:sz w:val="20"/>
                <w:szCs w:val="20"/>
              </w:rPr>
            </w:pPr>
            <w:r>
              <w:rPr>
                <w:rFonts w:ascii="Calibri" w:hAnsi="Calibri"/>
                <w:b/>
                <w:sz w:val="20"/>
                <w:szCs w:val="20"/>
              </w:rPr>
              <w:t>6.</w:t>
            </w:r>
          </w:p>
        </w:tc>
        <w:tc>
          <w:tcPr>
            <w:tcW w:w="2430" w:type="dxa"/>
            <w:tcMar/>
            <w:vAlign w:val="center"/>
          </w:tcPr>
          <w:p w:rsidRPr="00E3371A" w:rsidR="00E3371A" w:rsidP="00F16121" w:rsidRDefault="00E3371A" w14:paraId="1C46A423" w14:textId="761A4686">
            <w:pPr>
              <w:rPr>
                <w:rFonts w:ascii="Calibri" w:hAnsi="Calibri"/>
                <w:sz w:val="20"/>
                <w:szCs w:val="20"/>
              </w:rPr>
            </w:pPr>
            <w:r>
              <w:rPr>
                <w:rFonts w:ascii="Calibri" w:hAnsi="Calibri"/>
                <w:sz w:val="20"/>
                <w:szCs w:val="20"/>
              </w:rPr>
              <w:t>Open House – Meet the teacher evening</w:t>
            </w:r>
          </w:p>
        </w:tc>
        <w:tc>
          <w:tcPr>
            <w:tcW w:w="5400" w:type="dxa"/>
            <w:tcMar/>
            <w:vAlign w:val="center"/>
          </w:tcPr>
          <w:p w:rsidR="00E3371A" w:rsidP="00E3371A" w:rsidRDefault="00E3371A" w14:paraId="72202AB2" w14:textId="28678E27">
            <w:pPr>
              <w:rPr>
                <w:rFonts w:ascii="Calibri" w:hAnsi="Calibri"/>
                <w:sz w:val="20"/>
                <w:szCs w:val="20"/>
              </w:rPr>
            </w:pPr>
            <w:r>
              <w:rPr>
                <w:rFonts w:ascii="Calibri" w:hAnsi="Calibri"/>
                <w:sz w:val="20"/>
                <w:szCs w:val="20"/>
              </w:rPr>
              <w:t>The date for the Open House was confirmed as Wednesday 25</w:t>
            </w:r>
            <w:r w:rsidRPr="00E3371A">
              <w:rPr>
                <w:rFonts w:ascii="Calibri" w:hAnsi="Calibri"/>
                <w:sz w:val="20"/>
                <w:szCs w:val="20"/>
                <w:vertAlign w:val="superscript"/>
              </w:rPr>
              <w:t>th</w:t>
            </w:r>
            <w:r>
              <w:rPr>
                <w:rFonts w:ascii="Calibri" w:hAnsi="Calibri"/>
                <w:sz w:val="20"/>
                <w:szCs w:val="20"/>
              </w:rPr>
              <w:t xml:space="preserve"> September, 5:30-7:00pm. </w:t>
            </w:r>
            <w:r w:rsidR="00E124AD">
              <w:rPr>
                <w:rFonts w:ascii="Calibri" w:hAnsi="Calibri"/>
                <w:sz w:val="20"/>
                <w:szCs w:val="20"/>
              </w:rPr>
              <w:t xml:space="preserve"> Parents and children will be welcomed to the school to meet teachers and view childrens’ learning space.</w:t>
            </w:r>
          </w:p>
          <w:p w:rsidR="00E3371A" w:rsidP="00E3371A" w:rsidRDefault="00E3371A" w14:paraId="03B343DD" w14:textId="77777777">
            <w:pPr>
              <w:rPr>
                <w:rFonts w:ascii="Calibri" w:hAnsi="Calibri"/>
                <w:sz w:val="20"/>
                <w:szCs w:val="20"/>
              </w:rPr>
            </w:pPr>
          </w:p>
          <w:p w:rsidR="00E3371A" w:rsidP="00E3371A" w:rsidRDefault="00E3371A" w14:paraId="7FF1A301" w14:textId="77777777">
            <w:pPr>
              <w:rPr>
                <w:rFonts w:ascii="Calibri" w:hAnsi="Calibri"/>
                <w:sz w:val="20"/>
                <w:szCs w:val="20"/>
              </w:rPr>
            </w:pPr>
            <w:r>
              <w:rPr>
                <w:rFonts w:ascii="Calibri" w:hAnsi="Calibri"/>
                <w:sz w:val="20"/>
                <w:szCs w:val="20"/>
              </w:rPr>
              <w:t xml:space="preserve">Hot dogs will be served (with a vegetarian option of veggie dogs) and parents and children encouraged to bring water bottles. </w:t>
            </w:r>
          </w:p>
          <w:p w:rsidR="00E3371A" w:rsidP="00E3371A" w:rsidRDefault="00E3371A" w14:paraId="2F1973CB" w14:textId="77777777">
            <w:pPr>
              <w:rPr>
                <w:rFonts w:ascii="Calibri" w:hAnsi="Calibri"/>
                <w:sz w:val="20"/>
                <w:szCs w:val="20"/>
              </w:rPr>
            </w:pPr>
          </w:p>
          <w:p w:rsidR="00E3371A" w:rsidP="00E3371A" w:rsidRDefault="00E3371A" w14:paraId="6F7AC580" w14:textId="59176952">
            <w:pPr>
              <w:rPr>
                <w:rFonts w:ascii="Calibri" w:hAnsi="Calibri"/>
                <w:sz w:val="20"/>
                <w:szCs w:val="20"/>
              </w:rPr>
            </w:pPr>
            <w:r>
              <w:rPr>
                <w:rFonts w:ascii="Calibri" w:hAnsi="Calibri"/>
                <w:sz w:val="20"/>
                <w:szCs w:val="20"/>
              </w:rPr>
              <w:t xml:space="preserve">A cake raffle will take place to raise funds. </w:t>
            </w:r>
            <w:r w:rsidR="00E124AD">
              <w:rPr>
                <w:rFonts w:ascii="Calibri" w:hAnsi="Calibri"/>
                <w:sz w:val="20"/>
                <w:szCs w:val="20"/>
              </w:rPr>
              <w:t xml:space="preserve">Detail to be included in the invitation. Cakes must be NUT FREE! Principal volunteered to assist with selling raffle tickets as parents mingle with teachers. </w:t>
            </w:r>
          </w:p>
          <w:p w:rsidR="00E3371A" w:rsidP="00E3371A" w:rsidRDefault="00E3371A" w14:paraId="475C5A8F" w14:textId="77777777">
            <w:pPr>
              <w:rPr>
                <w:rFonts w:ascii="Calibri" w:hAnsi="Calibri"/>
                <w:sz w:val="20"/>
                <w:szCs w:val="20"/>
              </w:rPr>
            </w:pPr>
          </w:p>
          <w:p w:rsidR="00E3371A" w:rsidP="00E3371A" w:rsidRDefault="00E3371A" w14:paraId="5D139FAA" w14:textId="16EBC15C">
            <w:pPr>
              <w:rPr>
                <w:rFonts w:ascii="Calibri" w:hAnsi="Calibri"/>
                <w:sz w:val="20"/>
                <w:szCs w:val="20"/>
              </w:rPr>
            </w:pPr>
            <w:r>
              <w:rPr>
                <w:rFonts w:ascii="Calibri" w:hAnsi="Calibri"/>
                <w:sz w:val="20"/>
                <w:szCs w:val="20"/>
              </w:rPr>
              <w:t xml:space="preserve">Food donations will be welcomed. </w:t>
            </w:r>
          </w:p>
        </w:tc>
        <w:tc>
          <w:tcPr>
            <w:tcW w:w="2160" w:type="dxa"/>
            <w:tcMar/>
            <w:vAlign w:val="center"/>
          </w:tcPr>
          <w:p w:rsidR="00E3371A" w:rsidP="00492D58" w:rsidRDefault="00E3371A" w14:paraId="54E12B80" w14:textId="2B8FB16A">
            <w:pPr>
              <w:jc w:val="center"/>
              <w:rPr>
                <w:rFonts w:ascii="Calibri" w:hAnsi="Calibri"/>
                <w:sz w:val="20"/>
                <w:szCs w:val="20"/>
              </w:rPr>
            </w:pPr>
            <w:r>
              <w:rPr>
                <w:rFonts w:ascii="Calibri" w:hAnsi="Calibri"/>
                <w:sz w:val="20"/>
                <w:szCs w:val="20"/>
              </w:rPr>
              <w:t xml:space="preserve">Provisioning for hot dogs </w:t>
            </w:r>
            <w:r w:rsidR="00C63374">
              <w:rPr>
                <w:rFonts w:ascii="Calibri" w:hAnsi="Calibri"/>
                <w:sz w:val="20"/>
                <w:szCs w:val="20"/>
              </w:rPr>
              <w:t>,</w:t>
            </w:r>
            <w:r>
              <w:rPr>
                <w:rFonts w:ascii="Calibri" w:hAnsi="Calibri"/>
                <w:sz w:val="20"/>
                <w:szCs w:val="20"/>
              </w:rPr>
              <w:t>and information and detail to go to all parents ASAP.</w:t>
            </w:r>
          </w:p>
        </w:tc>
        <w:tc>
          <w:tcPr>
            <w:tcW w:w="2070" w:type="dxa"/>
            <w:tcMar/>
          </w:tcPr>
          <w:p w:rsidR="00E3371A" w:rsidP="00492D58" w:rsidRDefault="00E3371A" w14:paraId="1BE8F8ED" w14:textId="77777777">
            <w:pPr>
              <w:jc w:val="center"/>
              <w:rPr>
                <w:rFonts w:ascii="Calibri" w:hAnsi="Calibri"/>
                <w:sz w:val="20"/>
                <w:szCs w:val="20"/>
              </w:rPr>
            </w:pPr>
          </w:p>
          <w:p w:rsidR="00E3371A" w:rsidP="00492D58" w:rsidRDefault="00E3371A" w14:paraId="45B198B8" w14:textId="77777777">
            <w:pPr>
              <w:jc w:val="center"/>
              <w:rPr>
                <w:rFonts w:ascii="Calibri" w:hAnsi="Calibri"/>
                <w:sz w:val="20"/>
                <w:szCs w:val="20"/>
              </w:rPr>
            </w:pPr>
          </w:p>
          <w:p w:rsidR="00E3371A" w:rsidP="00492D58" w:rsidRDefault="00E3371A" w14:paraId="6A44DAC8" w14:textId="77777777">
            <w:pPr>
              <w:jc w:val="center"/>
              <w:rPr>
                <w:rFonts w:ascii="Calibri" w:hAnsi="Calibri"/>
                <w:sz w:val="20"/>
                <w:szCs w:val="20"/>
              </w:rPr>
            </w:pPr>
          </w:p>
          <w:p w:rsidR="00E3371A" w:rsidP="00492D58" w:rsidRDefault="00E3371A" w14:paraId="3B087FEB" w14:textId="77777777">
            <w:pPr>
              <w:jc w:val="center"/>
              <w:rPr>
                <w:rFonts w:ascii="Calibri" w:hAnsi="Calibri"/>
                <w:sz w:val="20"/>
                <w:szCs w:val="20"/>
              </w:rPr>
            </w:pPr>
          </w:p>
          <w:p w:rsidR="00E3371A" w:rsidP="1CEB1B18" w:rsidRDefault="00E3371A" w14:paraId="6140DFD9" w14:textId="114E58B3">
            <w:pPr>
              <w:pStyle w:val="Normal"/>
              <w:jc w:val="center"/>
              <w:rPr>
                <w:rFonts w:ascii="Calibri" w:hAnsi="Calibri"/>
                <w:sz w:val="20"/>
                <w:szCs w:val="20"/>
              </w:rPr>
            </w:pPr>
            <w:r w:rsidRPr="1CEB1B18" w:rsidR="2E15D9A6">
              <w:rPr>
                <w:rFonts w:ascii="Calibri" w:hAnsi="Calibri"/>
                <w:sz w:val="20"/>
                <w:szCs w:val="20"/>
              </w:rPr>
              <w:t>Lyndsay Shillington</w:t>
            </w:r>
          </w:p>
          <w:p w:rsidR="00E3371A" w:rsidP="1CEB1B18" w:rsidRDefault="00E3371A" w14:paraId="1BE2170A" w14:textId="2261D918">
            <w:pPr>
              <w:pStyle w:val="Normal"/>
              <w:jc w:val="center"/>
              <w:rPr>
                <w:rFonts w:ascii="Calibri" w:hAnsi="Calibri"/>
                <w:sz w:val="20"/>
                <w:szCs w:val="20"/>
              </w:rPr>
            </w:pPr>
            <w:r w:rsidRPr="1CEB1B18" w:rsidR="2E15D9A6">
              <w:rPr>
                <w:rFonts w:ascii="Calibri" w:hAnsi="Calibri"/>
                <w:sz w:val="20"/>
                <w:szCs w:val="20"/>
              </w:rPr>
              <w:t>Tiffany Myers</w:t>
            </w:r>
          </w:p>
          <w:p w:rsidR="00E3371A" w:rsidP="1CEB1B18" w:rsidRDefault="00E3371A" w14:paraId="5D4EB92C" w14:textId="6A0DCF3F">
            <w:pPr>
              <w:pStyle w:val="Normal"/>
              <w:jc w:val="center"/>
              <w:rPr>
                <w:rFonts w:ascii="Calibri" w:hAnsi="Calibri"/>
                <w:sz w:val="20"/>
                <w:szCs w:val="20"/>
              </w:rPr>
            </w:pPr>
            <w:r w:rsidRPr="1CEB1B18" w:rsidR="2E15D9A6">
              <w:rPr>
                <w:rFonts w:ascii="Calibri" w:hAnsi="Calibri"/>
                <w:sz w:val="20"/>
                <w:szCs w:val="20"/>
              </w:rPr>
              <w:t>Michael Muise</w:t>
            </w:r>
          </w:p>
        </w:tc>
      </w:tr>
    </w:tbl>
    <w:p w:rsidR="00D20992" w:rsidRDefault="00D20992" w14:paraId="03EA26A1" w14:textId="77777777">
      <w:r>
        <w:br w:type="page"/>
      </w:r>
    </w:p>
    <w:tbl>
      <w:tblPr>
        <w:tblStyle w:val="TableGrid"/>
        <w:tblW w:w="12600" w:type="dxa"/>
        <w:tblInd w:w="-5" w:type="dxa"/>
        <w:tblLayout w:type="fixed"/>
        <w:tblLook w:val="04A0" w:firstRow="1" w:lastRow="0" w:firstColumn="1" w:lastColumn="0" w:noHBand="0" w:noVBand="1"/>
      </w:tblPr>
      <w:tblGrid>
        <w:gridCol w:w="540"/>
        <w:gridCol w:w="2430"/>
        <w:gridCol w:w="5400"/>
        <w:gridCol w:w="2160"/>
        <w:gridCol w:w="2070"/>
      </w:tblGrid>
      <w:tr w:rsidRPr="008164E9" w:rsidR="00D20992" w:rsidTr="001F3A67" w14:paraId="2539793E" w14:textId="77777777">
        <w:trPr>
          <w:trHeight w:val="291"/>
        </w:trPr>
        <w:tc>
          <w:tcPr>
            <w:tcW w:w="540" w:type="dxa"/>
            <w:shd w:val="clear" w:color="auto" w:fill="CAE0E7" w:themeFill="accent3" w:themeFillTint="99"/>
          </w:tcPr>
          <w:p w:rsidR="00D20992" w:rsidP="00D20992" w:rsidRDefault="00D20992" w14:paraId="15D130E3" w14:textId="77777777">
            <w:pPr>
              <w:rPr>
                <w:rFonts w:ascii="Calibri" w:hAnsi="Calibri"/>
                <w:b/>
                <w:sz w:val="20"/>
                <w:szCs w:val="20"/>
              </w:rPr>
            </w:pPr>
          </w:p>
        </w:tc>
        <w:tc>
          <w:tcPr>
            <w:tcW w:w="2430" w:type="dxa"/>
            <w:shd w:val="clear" w:color="auto" w:fill="CAE0E7" w:themeFill="accent3" w:themeFillTint="99"/>
          </w:tcPr>
          <w:p w:rsidR="00D20992" w:rsidP="00D20992" w:rsidRDefault="00D20992" w14:paraId="154D4384" w14:textId="3ED08422">
            <w:pPr>
              <w:rPr>
                <w:rFonts w:ascii="Calibri" w:hAnsi="Calibri"/>
                <w:sz w:val="20"/>
                <w:szCs w:val="20"/>
              </w:rPr>
            </w:pPr>
            <w:r>
              <w:rPr>
                <w:rFonts w:ascii="Calibri" w:hAnsi="Calibri"/>
                <w:b/>
                <w:sz w:val="20"/>
                <w:szCs w:val="20"/>
              </w:rPr>
              <w:t>Agenda item</w:t>
            </w:r>
          </w:p>
        </w:tc>
        <w:tc>
          <w:tcPr>
            <w:tcW w:w="5400" w:type="dxa"/>
            <w:shd w:val="clear" w:color="auto" w:fill="CAE0E7" w:themeFill="accent3" w:themeFillTint="99"/>
          </w:tcPr>
          <w:p w:rsidR="00D20992" w:rsidP="00D20992" w:rsidRDefault="00D20992" w14:paraId="5023EAA1" w14:textId="6069E571">
            <w:pPr>
              <w:rPr>
                <w:rFonts w:ascii="Calibri" w:hAnsi="Calibri"/>
                <w:sz w:val="20"/>
                <w:szCs w:val="20"/>
              </w:rPr>
            </w:pPr>
            <w:r>
              <w:rPr>
                <w:rFonts w:ascii="Calibri" w:hAnsi="Calibri"/>
                <w:b/>
                <w:sz w:val="20"/>
                <w:szCs w:val="20"/>
              </w:rPr>
              <w:t>Summary</w:t>
            </w:r>
          </w:p>
        </w:tc>
        <w:tc>
          <w:tcPr>
            <w:tcW w:w="2160" w:type="dxa"/>
            <w:shd w:val="clear" w:color="auto" w:fill="CAE0E7" w:themeFill="accent3" w:themeFillTint="99"/>
          </w:tcPr>
          <w:p w:rsidR="00D20992" w:rsidP="00D20992" w:rsidRDefault="00D20992" w14:paraId="0CED0DDD" w14:textId="5993F8C4">
            <w:pPr>
              <w:jc w:val="center"/>
              <w:rPr>
                <w:rFonts w:ascii="Calibri" w:hAnsi="Calibri"/>
                <w:sz w:val="20"/>
                <w:szCs w:val="20"/>
              </w:rPr>
            </w:pPr>
            <w:r>
              <w:rPr>
                <w:rFonts w:ascii="Calibri" w:hAnsi="Calibri"/>
                <w:b/>
                <w:sz w:val="20"/>
                <w:szCs w:val="20"/>
              </w:rPr>
              <w:t xml:space="preserve">Action Required </w:t>
            </w:r>
          </w:p>
        </w:tc>
        <w:tc>
          <w:tcPr>
            <w:tcW w:w="2070" w:type="dxa"/>
            <w:shd w:val="clear" w:color="auto" w:fill="CAE0E7" w:themeFill="accent3" w:themeFillTint="99"/>
          </w:tcPr>
          <w:p w:rsidR="00D20992" w:rsidP="00D20992" w:rsidRDefault="00D20992" w14:paraId="7D3995EC" w14:textId="1CBB5371">
            <w:pPr>
              <w:jc w:val="center"/>
              <w:rPr>
                <w:rFonts w:ascii="Calibri" w:hAnsi="Calibri"/>
                <w:sz w:val="20"/>
                <w:szCs w:val="20"/>
              </w:rPr>
            </w:pPr>
            <w:r>
              <w:rPr>
                <w:rFonts w:ascii="Calibri" w:hAnsi="Calibri"/>
                <w:b/>
                <w:sz w:val="20"/>
                <w:szCs w:val="20"/>
              </w:rPr>
              <w:t xml:space="preserve">Lead </w:t>
            </w:r>
          </w:p>
        </w:tc>
      </w:tr>
      <w:tr w:rsidRPr="008164E9" w:rsidR="00E3371A" w:rsidTr="00C63374" w14:paraId="5D28DD38" w14:textId="77777777">
        <w:trPr>
          <w:trHeight w:val="291"/>
        </w:trPr>
        <w:tc>
          <w:tcPr>
            <w:tcW w:w="540" w:type="dxa"/>
          </w:tcPr>
          <w:p w:rsidRPr="009A1084" w:rsidR="00E3371A" w:rsidP="009A1084" w:rsidRDefault="009A1084" w14:paraId="58F79F84" w14:textId="44D6EA5F">
            <w:pPr>
              <w:rPr>
                <w:rFonts w:ascii="Calibri" w:hAnsi="Calibri"/>
                <w:b/>
                <w:sz w:val="20"/>
                <w:szCs w:val="20"/>
              </w:rPr>
            </w:pPr>
            <w:r>
              <w:rPr>
                <w:rFonts w:ascii="Calibri" w:hAnsi="Calibri"/>
                <w:b/>
                <w:sz w:val="20"/>
                <w:szCs w:val="20"/>
              </w:rPr>
              <w:t>7.</w:t>
            </w:r>
          </w:p>
        </w:tc>
        <w:tc>
          <w:tcPr>
            <w:tcW w:w="2430" w:type="dxa"/>
            <w:vAlign w:val="center"/>
          </w:tcPr>
          <w:p w:rsidR="00E3371A" w:rsidP="00F16121" w:rsidRDefault="00E124AD" w14:paraId="2EAF805E" w14:textId="5F117DF2">
            <w:pPr>
              <w:rPr>
                <w:rFonts w:ascii="Calibri" w:hAnsi="Calibri"/>
                <w:sz w:val="20"/>
                <w:szCs w:val="20"/>
              </w:rPr>
            </w:pPr>
            <w:r>
              <w:rPr>
                <w:rFonts w:ascii="Calibri" w:hAnsi="Calibri"/>
                <w:sz w:val="20"/>
                <w:szCs w:val="20"/>
              </w:rPr>
              <w:t xml:space="preserve">Fundraising </w:t>
            </w:r>
          </w:p>
        </w:tc>
        <w:tc>
          <w:tcPr>
            <w:tcW w:w="5400" w:type="dxa"/>
            <w:vAlign w:val="center"/>
          </w:tcPr>
          <w:p w:rsidR="00E3371A" w:rsidP="00E3371A" w:rsidRDefault="00E124AD" w14:paraId="2ED92DC5" w14:textId="13F84163">
            <w:pPr>
              <w:rPr>
                <w:rFonts w:ascii="Calibri" w:hAnsi="Calibri"/>
                <w:sz w:val="20"/>
                <w:szCs w:val="20"/>
              </w:rPr>
            </w:pPr>
            <w:r>
              <w:rPr>
                <w:rFonts w:ascii="Calibri" w:hAnsi="Calibri"/>
                <w:sz w:val="20"/>
                <w:szCs w:val="20"/>
              </w:rPr>
              <w:t>F</w:t>
            </w:r>
            <w:r w:rsidR="00C63374">
              <w:rPr>
                <w:rFonts w:ascii="Calibri" w:hAnsi="Calibri"/>
                <w:sz w:val="20"/>
                <w:szCs w:val="20"/>
              </w:rPr>
              <w:t>undraising being a wide topic,</w:t>
            </w:r>
            <w:r>
              <w:rPr>
                <w:rFonts w:ascii="Calibri" w:hAnsi="Calibri"/>
                <w:sz w:val="20"/>
                <w:szCs w:val="20"/>
              </w:rPr>
              <w:t xml:space="preserve"> with lots of people having ideas, it was decided a separate sub-committee would be formed. This would have minimal commitment, but one good thorough meeting to decide upon and begin to plan the years fundraising would have more value than squeezing in fundraising as one agenda point among others when time is limited. </w:t>
            </w:r>
          </w:p>
          <w:p w:rsidR="00E124AD" w:rsidP="00E3371A" w:rsidRDefault="00E124AD" w14:paraId="0C18FACA" w14:textId="77777777">
            <w:pPr>
              <w:rPr>
                <w:rFonts w:ascii="Calibri" w:hAnsi="Calibri"/>
                <w:sz w:val="20"/>
                <w:szCs w:val="20"/>
              </w:rPr>
            </w:pPr>
          </w:p>
          <w:p w:rsidR="00E124AD" w:rsidP="00E3371A" w:rsidRDefault="00E124AD" w14:paraId="2981CC7E" w14:textId="77777777">
            <w:pPr>
              <w:rPr>
                <w:rFonts w:ascii="Calibri" w:hAnsi="Calibri"/>
                <w:sz w:val="20"/>
                <w:szCs w:val="20"/>
              </w:rPr>
            </w:pPr>
            <w:r>
              <w:rPr>
                <w:rFonts w:ascii="Calibri" w:hAnsi="Calibri"/>
                <w:sz w:val="20"/>
                <w:szCs w:val="20"/>
              </w:rPr>
              <w:t xml:space="preserve">The </w:t>
            </w:r>
            <w:r w:rsidR="009A1084">
              <w:rPr>
                <w:rFonts w:ascii="Calibri" w:hAnsi="Calibri"/>
                <w:sz w:val="20"/>
                <w:szCs w:val="20"/>
              </w:rPr>
              <w:t>following would be willing to volunteer for a fundraising sub-committee:</w:t>
            </w:r>
          </w:p>
          <w:p w:rsidR="009A1084" w:rsidP="00E3371A" w:rsidRDefault="009A1084" w14:paraId="2FCE0DCA" w14:textId="77777777">
            <w:pPr>
              <w:rPr>
                <w:rFonts w:ascii="Calibri" w:hAnsi="Calibri"/>
                <w:sz w:val="20"/>
                <w:szCs w:val="20"/>
              </w:rPr>
            </w:pPr>
          </w:p>
          <w:p w:rsidR="009A1084" w:rsidP="00E3371A" w:rsidRDefault="009A1084" w14:paraId="4CD19EC3" w14:textId="77777777">
            <w:pPr>
              <w:rPr>
                <w:rFonts w:ascii="Calibri" w:hAnsi="Calibri"/>
                <w:sz w:val="20"/>
                <w:szCs w:val="20"/>
              </w:rPr>
            </w:pPr>
            <w:r>
              <w:rPr>
                <w:rFonts w:ascii="Calibri" w:hAnsi="Calibri"/>
                <w:sz w:val="20"/>
                <w:szCs w:val="20"/>
              </w:rPr>
              <w:t>1. Sandy Michaud</w:t>
            </w:r>
          </w:p>
          <w:p w:rsidR="009A1084" w:rsidP="00E3371A" w:rsidRDefault="009A1084" w14:paraId="4D077B7D" w14:textId="77777777">
            <w:pPr>
              <w:rPr>
                <w:rFonts w:ascii="Calibri" w:hAnsi="Calibri"/>
                <w:sz w:val="20"/>
                <w:szCs w:val="20"/>
              </w:rPr>
            </w:pPr>
            <w:r>
              <w:rPr>
                <w:rFonts w:ascii="Calibri" w:hAnsi="Calibri"/>
                <w:sz w:val="20"/>
                <w:szCs w:val="20"/>
              </w:rPr>
              <w:t>2. Stacey McCullough</w:t>
            </w:r>
          </w:p>
          <w:p w:rsidR="009A1084" w:rsidP="00E3371A" w:rsidRDefault="009A1084" w14:paraId="2480CD15" w14:textId="77777777">
            <w:pPr>
              <w:rPr>
                <w:rFonts w:ascii="Calibri" w:hAnsi="Calibri"/>
                <w:sz w:val="20"/>
                <w:szCs w:val="20"/>
              </w:rPr>
            </w:pPr>
            <w:r>
              <w:rPr>
                <w:rFonts w:ascii="Calibri" w:hAnsi="Calibri"/>
                <w:sz w:val="20"/>
                <w:szCs w:val="20"/>
              </w:rPr>
              <w:t>3. Shannon S</w:t>
            </w:r>
            <w:r w:rsidR="008A03D6">
              <w:rPr>
                <w:rFonts w:ascii="Calibri" w:hAnsi="Calibri"/>
                <w:sz w:val="20"/>
                <w:szCs w:val="20"/>
              </w:rPr>
              <w:t>hurtleff</w:t>
            </w:r>
          </w:p>
          <w:p w:rsidR="008A03D6" w:rsidP="00E3371A" w:rsidRDefault="008A03D6" w14:paraId="3079DAB6" w14:textId="77777777">
            <w:pPr>
              <w:rPr>
                <w:rFonts w:ascii="Calibri" w:hAnsi="Calibri"/>
                <w:sz w:val="20"/>
                <w:szCs w:val="20"/>
              </w:rPr>
            </w:pPr>
            <w:r>
              <w:rPr>
                <w:rFonts w:ascii="Calibri" w:hAnsi="Calibri"/>
                <w:sz w:val="20"/>
                <w:szCs w:val="20"/>
              </w:rPr>
              <w:t xml:space="preserve">4. Erin Young </w:t>
            </w:r>
          </w:p>
          <w:p w:rsidR="008A03D6" w:rsidP="00E3371A" w:rsidRDefault="008A03D6" w14:paraId="16CA0CF4" w14:textId="77777777">
            <w:pPr>
              <w:rPr>
                <w:rFonts w:ascii="Calibri" w:hAnsi="Calibri"/>
                <w:sz w:val="20"/>
                <w:szCs w:val="20"/>
              </w:rPr>
            </w:pPr>
            <w:r>
              <w:rPr>
                <w:rFonts w:ascii="Calibri" w:hAnsi="Calibri"/>
                <w:sz w:val="20"/>
                <w:szCs w:val="20"/>
              </w:rPr>
              <w:t>5. Liz Heslinga</w:t>
            </w:r>
          </w:p>
          <w:p w:rsidR="008A03D6" w:rsidP="00E3371A" w:rsidRDefault="008A03D6" w14:paraId="1DDC61D4" w14:textId="3B2A989E">
            <w:pPr>
              <w:rPr>
                <w:rFonts w:ascii="Calibri" w:hAnsi="Calibri"/>
                <w:sz w:val="20"/>
                <w:szCs w:val="20"/>
              </w:rPr>
            </w:pPr>
            <w:r>
              <w:rPr>
                <w:rFonts w:ascii="Calibri" w:hAnsi="Calibri"/>
                <w:sz w:val="20"/>
                <w:szCs w:val="20"/>
              </w:rPr>
              <w:t>6. Carolyn Nichols</w:t>
            </w:r>
          </w:p>
        </w:tc>
        <w:tc>
          <w:tcPr>
            <w:tcW w:w="2160" w:type="dxa"/>
            <w:vAlign w:val="center"/>
          </w:tcPr>
          <w:p w:rsidR="00E3371A" w:rsidP="00492D58" w:rsidRDefault="00C63374" w14:paraId="2AA1C707" w14:textId="5B9BB438">
            <w:pPr>
              <w:jc w:val="center"/>
              <w:rPr>
                <w:rFonts w:ascii="Calibri" w:hAnsi="Calibri"/>
                <w:sz w:val="20"/>
                <w:szCs w:val="20"/>
              </w:rPr>
            </w:pPr>
            <w:r>
              <w:rPr>
                <w:rFonts w:ascii="Calibri" w:hAnsi="Calibri"/>
                <w:sz w:val="20"/>
                <w:szCs w:val="20"/>
              </w:rPr>
              <w:t>Plan and schedule meeting</w:t>
            </w:r>
          </w:p>
        </w:tc>
        <w:tc>
          <w:tcPr>
            <w:tcW w:w="2070" w:type="dxa"/>
            <w:vAlign w:val="center"/>
          </w:tcPr>
          <w:p w:rsidR="00E3371A" w:rsidP="00492D58" w:rsidRDefault="00C63374" w14:paraId="1B5D1630" w14:textId="3C4B86CB">
            <w:pPr>
              <w:jc w:val="center"/>
              <w:rPr>
                <w:rFonts w:ascii="Calibri" w:hAnsi="Calibri"/>
                <w:sz w:val="20"/>
                <w:szCs w:val="20"/>
              </w:rPr>
            </w:pPr>
            <w:r w:rsidRPr="00C63374">
              <w:rPr>
                <w:rFonts w:ascii="Calibri" w:hAnsi="Calibri"/>
                <w:color w:val="FF0000"/>
                <w:sz w:val="20"/>
                <w:szCs w:val="20"/>
              </w:rPr>
              <w:t>Treasurer</w:t>
            </w:r>
          </w:p>
        </w:tc>
      </w:tr>
      <w:tr w:rsidRPr="008164E9" w:rsidR="009A1084" w:rsidTr="00BD76AF" w14:paraId="46A94C6C" w14:textId="77777777">
        <w:trPr>
          <w:trHeight w:val="291"/>
        </w:trPr>
        <w:tc>
          <w:tcPr>
            <w:tcW w:w="540" w:type="dxa"/>
          </w:tcPr>
          <w:p w:rsidR="009A1084" w:rsidP="009A1084" w:rsidRDefault="008A03D6" w14:paraId="3EF583CF" w14:textId="4034F286">
            <w:pPr>
              <w:rPr>
                <w:rFonts w:ascii="Calibri" w:hAnsi="Calibri"/>
                <w:b/>
                <w:sz w:val="20"/>
                <w:szCs w:val="20"/>
              </w:rPr>
            </w:pPr>
            <w:r>
              <w:rPr>
                <w:rFonts w:ascii="Calibri" w:hAnsi="Calibri"/>
                <w:b/>
                <w:sz w:val="20"/>
                <w:szCs w:val="20"/>
              </w:rPr>
              <w:t xml:space="preserve">8. </w:t>
            </w:r>
          </w:p>
        </w:tc>
        <w:tc>
          <w:tcPr>
            <w:tcW w:w="2430" w:type="dxa"/>
            <w:vAlign w:val="center"/>
          </w:tcPr>
          <w:p w:rsidR="009A1084" w:rsidP="00F16121" w:rsidRDefault="008A03D6" w14:paraId="6BCE65B4" w14:textId="19FCC59B">
            <w:pPr>
              <w:rPr>
                <w:rFonts w:ascii="Calibri" w:hAnsi="Calibri"/>
                <w:sz w:val="20"/>
                <w:szCs w:val="20"/>
              </w:rPr>
            </w:pPr>
            <w:r>
              <w:rPr>
                <w:rFonts w:ascii="Calibri" w:hAnsi="Calibri"/>
                <w:sz w:val="20"/>
                <w:szCs w:val="20"/>
              </w:rPr>
              <w:t xml:space="preserve"> Hot lunch </w:t>
            </w:r>
          </w:p>
        </w:tc>
        <w:tc>
          <w:tcPr>
            <w:tcW w:w="5400" w:type="dxa"/>
            <w:vAlign w:val="center"/>
          </w:tcPr>
          <w:p w:rsidR="008A03D6" w:rsidP="008A03D6" w:rsidRDefault="008A03D6" w14:paraId="2D3B749F" w14:textId="6AA0D460">
            <w:pPr>
              <w:rPr>
                <w:rFonts w:ascii="Calibri" w:hAnsi="Calibri"/>
                <w:sz w:val="20"/>
                <w:szCs w:val="20"/>
              </w:rPr>
            </w:pPr>
            <w:r>
              <w:rPr>
                <w:rFonts w:ascii="Calibri" w:hAnsi="Calibri"/>
                <w:sz w:val="20"/>
                <w:szCs w:val="20"/>
              </w:rPr>
              <w:t>Hot lunch will recommence in October. This year month-to-month will be trialed.  Tues will be D</w:t>
            </w:r>
            <w:r w:rsidR="005905BC">
              <w:rPr>
                <w:rFonts w:ascii="Calibri" w:hAnsi="Calibri"/>
                <w:sz w:val="20"/>
                <w:szCs w:val="20"/>
              </w:rPr>
              <w:t>omino</w:t>
            </w:r>
            <w:r>
              <w:rPr>
                <w:rFonts w:ascii="Calibri" w:hAnsi="Calibri"/>
                <w:sz w:val="20"/>
                <w:szCs w:val="20"/>
              </w:rPr>
              <w:t>’s pizza &amp; Thurs will be D</w:t>
            </w:r>
            <w:r w:rsidR="005905BC">
              <w:rPr>
                <w:rFonts w:ascii="Calibri" w:hAnsi="Calibri"/>
                <w:sz w:val="20"/>
                <w:szCs w:val="20"/>
              </w:rPr>
              <w:t>omino</w:t>
            </w:r>
            <w:r>
              <w:rPr>
                <w:rFonts w:ascii="Calibri" w:hAnsi="Calibri"/>
                <w:sz w:val="20"/>
                <w:szCs w:val="20"/>
              </w:rPr>
              <w:t>’s pizza and Pita Pitt.</w:t>
            </w:r>
          </w:p>
          <w:p w:rsidR="008A03D6" w:rsidP="008A03D6" w:rsidRDefault="008A03D6" w14:paraId="04F5008C" w14:textId="77777777">
            <w:pPr>
              <w:rPr>
                <w:rFonts w:ascii="Calibri" w:hAnsi="Calibri"/>
                <w:sz w:val="20"/>
                <w:szCs w:val="20"/>
              </w:rPr>
            </w:pPr>
          </w:p>
          <w:p w:rsidR="008A03D6" w:rsidP="008A03D6" w:rsidRDefault="008A03D6" w14:paraId="68208B7F" w14:textId="3173E9D1">
            <w:pPr>
              <w:rPr>
                <w:rFonts w:ascii="Calibri" w:hAnsi="Calibri"/>
                <w:sz w:val="20"/>
                <w:szCs w:val="20"/>
              </w:rPr>
            </w:pPr>
            <w:r>
              <w:rPr>
                <w:rFonts w:ascii="Calibri" w:hAnsi="Calibri"/>
                <w:sz w:val="20"/>
                <w:szCs w:val="20"/>
              </w:rPr>
              <w:t xml:space="preserve">Friday may become Hotdog day but this will be discussed at a fundraising meeting.  </w:t>
            </w:r>
          </w:p>
        </w:tc>
        <w:tc>
          <w:tcPr>
            <w:tcW w:w="2160" w:type="dxa"/>
            <w:vAlign w:val="center"/>
          </w:tcPr>
          <w:p w:rsidR="009A1084" w:rsidP="00492D58" w:rsidRDefault="009A1084" w14:paraId="43947090" w14:textId="77777777">
            <w:pPr>
              <w:jc w:val="center"/>
              <w:rPr>
                <w:rFonts w:ascii="Calibri" w:hAnsi="Calibri"/>
                <w:sz w:val="20"/>
                <w:szCs w:val="20"/>
              </w:rPr>
            </w:pPr>
          </w:p>
        </w:tc>
        <w:tc>
          <w:tcPr>
            <w:tcW w:w="2070" w:type="dxa"/>
          </w:tcPr>
          <w:p w:rsidR="009A1084" w:rsidP="00492D58" w:rsidRDefault="009A1084" w14:paraId="30AF0D98" w14:textId="77777777">
            <w:pPr>
              <w:jc w:val="center"/>
              <w:rPr>
                <w:rFonts w:ascii="Calibri" w:hAnsi="Calibri"/>
                <w:sz w:val="20"/>
                <w:szCs w:val="20"/>
              </w:rPr>
            </w:pPr>
          </w:p>
        </w:tc>
      </w:tr>
    </w:tbl>
    <w:p w:rsidR="00D20992" w:rsidRDefault="00D20992" w14:paraId="565F61F6" w14:textId="77777777">
      <w:r>
        <w:br w:type="page"/>
      </w:r>
    </w:p>
    <w:tbl>
      <w:tblPr>
        <w:tblStyle w:val="TableGrid"/>
        <w:tblW w:w="12600" w:type="dxa"/>
        <w:tblInd w:w="-5" w:type="dxa"/>
        <w:tblLayout w:type="fixed"/>
        <w:tblLook w:val="04A0" w:firstRow="1" w:lastRow="0" w:firstColumn="1" w:lastColumn="0" w:noHBand="0" w:noVBand="1"/>
      </w:tblPr>
      <w:tblGrid>
        <w:gridCol w:w="540"/>
        <w:gridCol w:w="2430"/>
        <w:gridCol w:w="5400"/>
        <w:gridCol w:w="2160"/>
        <w:gridCol w:w="2070"/>
      </w:tblGrid>
      <w:tr w:rsidRPr="008164E9" w:rsidR="00D20992" w:rsidTr="1CEB1B18" w14:paraId="10CC46F2" w14:textId="77777777">
        <w:trPr>
          <w:trHeight w:val="291"/>
        </w:trPr>
        <w:tc>
          <w:tcPr>
            <w:tcW w:w="540" w:type="dxa"/>
            <w:shd w:val="clear" w:color="auto" w:fill="CAE0E7" w:themeFill="accent3" w:themeFillTint="99"/>
            <w:tcMar/>
          </w:tcPr>
          <w:p w:rsidR="00D20992" w:rsidP="00D20992" w:rsidRDefault="00D20992" w14:paraId="015DC5B6" w14:textId="77777777">
            <w:pPr>
              <w:rPr>
                <w:rFonts w:ascii="Calibri" w:hAnsi="Calibri"/>
                <w:b/>
                <w:sz w:val="20"/>
                <w:szCs w:val="20"/>
              </w:rPr>
            </w:pPr>
          </w:p>
        </w:tc>
        <w:tc>
          <w:tcPr>
            <w:tcW w:w="2430" w:type="dxa"/>
            <w:shd w:val="clear" w:color="auto" w:fill="CAE0E7" w:themeFill="accent3" w:themeFillTint="99"/>
            <w:tcMar/>
          </w:tcPr>
          <w:p w:rsidR="00D20992" w:rsidP="00D20992" w:rsidRDefault="00D20992" w14:paraId="05768A13" w14:textId="69D95888">
            <w:pPr>
              <w:rPr>
                <w:rFonts w:ascii="Calibri" w:hAnsi="Calibri"/>
                <w:sz w:val="20"/>
                <w:szCs w:val="20"/>
              </w:rPr>
            </w:pPr>
            <w:r>
              <w:rPr>
                <w:rFonts w:ascii="Calibri" w:hAnsi="Calibri"/>
                <w:b/>
                <w:sz w:val="20"/>
                <w:szCs w:val="20"/>
              </w:rPr>
              <w:t>Agenda item</w:t>
            </w:r>
          </w:p>
        </w:tc>
        <w:tc>
          <w:tcPr>
            <w:tcW w:w="5400" w:type="dxa"/>
            <w:shd w:val="clear" w:color="auto" w:fill="CAE0E7" w:themeFill="accent3" w:themeFillTint="99"/>
            <w:tcMar/>
          </w:tcPr>
          <w:p w:rsidR="00D20992" w:rsidP="00D20992" w:rsidRDefault="00D20992" w14:paraId="2F9B9BCC" w14:textId="52263A70">
            <w:pPr>
              <w:rPr>
                <w:rFonts w:ascii="Calibri" w:hAnsi="Calibri"/>
                <w:sz w:val="20"/>
                <w:szCs w:val="20"/>
              </w:rPr>
            </w:pPr>
            <w:r>
              <w:rPr>
                <w:rFonts w:ascii="Calibri" w:hAnsi="Calibri"/>
                <w:b/>
                <w:sz w:val="20"/>
                <w:szCs w:val="20"/>
              </w:rPr>
              <w:t>Summary</w:t>
            </w:r>
          </w:p>
        </w:tc>
        <w:tc>
          <w:tcPr>
            <w:tcW w:w="2160" w:type="dxa"/>
            <w:shd w:val="clear" w:color="auto" w:fill="CAE0E7" w:themeFill="accent3" w:themeFillTint="99"/>
            <w:tcMar/>
          </w:tcPr>
          <w:p w:rsidR="00D20992" w:rsidP="00D20992" w:rsidRDefault="00D20992" w14:paraId="7FB4BC7A" w14:textId="1F9CBD25">
            <w:pPr>
              <w:jc w:val="center"/>
              <w:rPr>
                <w:rFonts w:ascii="Calibri" w:hAnsi="Calibri"/>
                <w:sz w:val="20"/>
                <w:szCs w:val="20"/>
              </w:rPr>
            </w:pPr>
            <w:r>
              <w:rPr>
                <w:rFonts w:ascii="Calibri" w:hAnsi="Calibri"/>
                <w:b/>
                <w:sz w:val="20"/>
                <w:szCs w:val="20"/>
              </w:rPr>
              <w:t xml:space="preserve">Action Required </w:t>
            </w:r>
          </w:p>
        </w:tc>
        <w:tc>
          <w:tcPr>
            <w:tcW w:w="2070" w:type="dxa"/>
            <w:shd w:val="clear" w:color="auto" w:fill="CAE0E7" w:themeFill="accent3" w:themeFillTint="99"/>
            <w:tcMar/>
          </w:tcPr>
          <w:p w:rsidR="00D20992" w:rsidP="00D20992" w:rsidRDefault="00D20992" w14:paraId="53AF8D4B" w14:textId="5B1101D7">
            <w:pPr>
              <w:jc w:val="center"/>
              <w:rPr>
                <w:rFonts w:ascii="Calibri" w:hAnsi="Calibri"/>
                <w:sz w:val="20"/>
                <w:szCs w:val="20"/>
              </w:rPr>
            </w:pPr>
            <w:r>
              <w:rPr>
                <w:rFonts w:ascii="Calibri" w:hAnsi="Calibri"/>
                <w:b/>
                <w:sz w:val="20"/>
                <w:szCs w:val="20"/>
              </w:rPr>
              <w:t xml:space="preserve">Lead </w:t>
            </w:r>
          </w:p>
        </w:tc>
      </w:tr>
      <w:tr w:rsidRPr="008164E9" w:rsidR="00615074" w:rsidTr="1CEB1B18" w14:paraId="02D6C7D9" w14:textId="77777777">
        <w:trPr>
          <w:trHeight w:val="291"/>
        </w:trPr>
        <w:tc>
          <w:tcPr>
            <w:tcW w:w="540" w:type="dxa"/>
            <w:tcMar/>
          </w:tcPr>
          <w:p w:rsidR="00615074" w:rsidP="009A1084" w:rsidRDefault="00615074" w14:paraId="1B0DE9D4" w14:textId="56034448">
            <w:pPr>
              <w:rPr>
                <w:rFonts w:ascii="Calibri" w:hAnsi="Calibri"/>
                <w:b/>
                <w:sz w:val="20"/>
                <w:szCs w:val="20"/>
              </w:rPr>
            </w:pPr>
            <w:r>
              <w:rPr>
                <w:rFonts w:ascii="Calibri" w:hAnsi="Calibri"/>
                <w:b/>
                <w:sz w:val="20"/>
                <w:szCs w:val="20"/>
              </w:rPr>
              <w:t xml:space="preserve">9. </w:t>
            </w:r>
          </w:p>
        </w:tc>
        <w:tc>
          <w:tcPr>
            <w:tcW w:w="2430" w:type="dxa"/>
            <w:tcMar/>
            <w:vAlign w:val="center"/>
          </w:tcPr>
          <w:p w:rsidR="00615074" w:rsidP="00F16121" w:rsidRDefault="00615074" w14:paraId="7FD01984" w14:textId="3966526F">
            <w:pPr>
              <w:rPr>
                <w:rFonts w:ascii="Calibri" w:hAnsi="Calibri"/>
                <w:sz w:val="20"/>
                <w:szCs w:val="20"/>
              </w:rPr>
            </w:pPr>
            <w:r>
              <w:rPr>
                <w:rFonts w:ascii="Calibri" w:hAnsi="Calibri"/>
                <w:sz w:val="20"/>
                <w:szCs w:val="20"/>
              </w:rPr>
              <w:t>Bus arrival and start of school year</w:t>
            </w:r>
          </w:p>
        </w:tc>
        <w:tc>
          <w:tcPr>
            <w:tcW w:w="5400" w:type="dxa"/>
            <w:tcMar/>
            <w:vAlign w:val="center"/>
          </w:tcPr>
          <w:p w:rsidR="00615074" w:rsidP="008A03D6" w:rsidRDefault="00615074" w14:paraId="3CBEA6AA" w14:textId="4E3819B0">
            <w:pPr>
              <w:rPr>
                <w:rFonts w:ascii="Calibri" w:hAnsi="Calibri"/>
                <w:sz w:val="20"/>
                <w:szCs w:val="20"/>
              </w:rPr>
            </w:pPr>
            <w:r>
              <w:rPr>
                <w:rFonts w:ascii="Calibri" w:hAnsi="Calibri"/>
                <w:sz w:val="20"/>
                <w:szCs w:val="20"/>
              </w:rPr>
              <w:t>It was noted that for the first few days of the school year, the buses sometimes had to wait before children were greeted and let off the bus. For some children this was a source of anxiety, particularly if they were new or quite young. At no point were the children at any risk. They were contained safely on the bus with the driver</w:t>
            </w:r>
            <w:r w:rsidR="00C63374">
              <w:rPr>
                <w:rFonts w:ascii="Calibri" w:hAnsi="Calibri"/>
                <w:sz w:val="20"/>
                <w:szCs w:val="20"/>
              </w:rPr>
              <w:t>. I</w:t>
            </w:r>
            <w:r>
              <w:rPr>
                <w:rFonts w:ascii="Calibri" w:hAnsi="Calibri"/>
                <w:sz w:val="20"/>
                <w:szCs w:val="20"/>
              </w:rPr>
              <w:t>t is an extremely busy time with the Principal and staff being pulled in different directions. It was suggested that next year a group of parents is organized to rally and cover off this duty.</w:t>
            </w:r>
          </w:p>
          <w:p w:rsidR="00615074" w:rsidP="008A03D6" w:rsidRDefault="00615074" w14:paraId="5EF526C1" w14:textId="77777777">
            <w:pPr>
              <w:rPr>
                <w:rFonts w:ascii="Calibri" w:hAnsi="Calibri"/>
                <w:sz w:val="20"/>
                <w:szCs w:val="20"/>
              </w:rPr>
            </w:pPr>
          </w:p>
          <w:p w:rsidR="00615074" w:rsidP="00C63374" w:rsidRDefault="00615074" w14:paraId="6D6FE34C" w14:textId="29B1525A">
            <w:pPr>
              <w:rPr>
                <w:rFonts w:ascii="Calibri" w:hAnsi="Calibri"/>
                <w:sz w:val="20"/>
                <w:szCs w:val="20"/>
              </w:rPr>
            </w:pPr>
            <w:r>
              <w:rPr>
                <w:rFonts w:ascii="Calibri" w:hAnsi="Calibri"/>
                <w:sz w:val="20"/>
                <w:szCs w:val="20"/>
              </w:rPr>
              <w:t>There were various conversations around the start of the year and suggestions that may help things run a little more smoothly. It was suggested that an orientation pack be distributed to new parents.</w:t>
            </w:r>
          </w:p>
        </w:tc>
        <w:tc>
          <w:tcPr>
            <w:tcW w:w="2160" w:type="dxa"/>
            <w:tcMar/>
            <w:vAlign w:val="center"/>
          </w:tcPr>
          <w:p w:rsidR="003A2754" w:rsidP="00492D58" w:rsidRDefault="003A2754" w14:paraId="48AD3721" w14:textId="77777777">
            <w:pPr>
              <w:jc w:val="center"/>
              <w:rPr>
                <w:rFonts w:ascii="Calibri" w:hAnsi="Calibri"/>
                <w:sz w:val="20"/>
                <w:szCs w:val="20"/>
              </w:rPr>
            </w:pPr>
          </w:p>
          <w:p w:rsidR="00615074" w:rsidP="003A2754" w:rsidRDefault="003A2754" w14:paraId="5C9F7DE0" w14:textId="5B0D5D7D">
            <w:pPr>
              <w:jc w:val="center"/>
              <w:rPr>
                <w:rFonts w:ascii="Calibri" w:hAnsi="Calibri"/>
                <w:sz w:val="20"/>
                <w:szCs w:val="20"/>
              </w:rPr>
            </w:pPr>
            <w:r>
              <w:rPr>
                <w:rFonts w:ascii="Calibri" w:hAnsi="Calibri"/>
                <w:sz w:val="20"/>
                <w:szCs w:val="20"/>
              </w:rPr>
              <w:t>Bring to May 2020 meeting for action before school starts.</w:t>
            </w:r>
          </w:p>
          <w:p w:rsidR="003A2754" w:rsidP="003A2754" w:rsidRDefault="003A2754" w14:paraId="2A38FEF2" w14:textId="77777777">
            <w:pPr>
              <w:jc w:val="center"/>
              <w:rPr>
                <w:rFonts w:ascii="Calibri" w:hAnsi="Calibri"/>
                <w:sz w:val="20"/>
                <w:szCs w:val="20"/>
              </w:rPr>
            </w:pPr>
          </w:p>
          <w:p w:rsidRPr="003A2754" w:rsidR="003A2754" w:rsidP="003A2754" w:rsidRDefault="003A2754" w14:paraId="75B190A9" w14:textId="7636516E">
            <w:pPr>
              <w:jc w:val="center"/>
              <w:rPr>
                <w:rFonts w:ascii="Calibri" w:hAnsi="Calibri"/>
                <w:color w:val="808080" w:themeColor="background1" w:themeShade="80"/>
                <w:sz w:val="20"/>
                <w:szCs w:val="20"/>
              </w:rPr>
            </w:pPr>
            <w:r>
              <w:rPr>
                <w:rFonts w:ascii="Calibri" w:hAnsi="Calibri"/>
                <w:color w:val="808080" w:themeColor="background1" w:themeShade="80"/>
                <w:sz w:val="20"/>
                <w:szCs w:val="20"/>
              </w:rPr>
              <w:t>(</w:t>
            </w:r>
            <w:r w:rsidRPr="003A2754">
              <w:rPr>
                <w:rFonts w:ascii="Calibri" w:hAnsi="Calibri"/>
                <w:color w:val="808080" w:themeColor="background1" w:themeShade="80"/>
                <w:sz w:val="20"/>
                <w:szCs w:val="20"/>
              </w:rPr>
              <w:t>Organise volunteer group of parents to support start of school.</w:t>
            </w:r>
          </w:p>
          <w:p w:rsidRPr="003A2754" w:rsidR="003A2754" w:rsidP="003A2754" w:rsidRDefault="003A2754" w14:paraId="3807A5EC" w14:textId="77777777">
            <w:pPr>
              <w:jc w:val="center"/>
              <w:rPr>
                <w:rFonts w:ascii="Calibri" w:hAnsi="Calibri"/>
                <w:color w:val="808080" w:themeColor="background1" w:themeShade="80"/>
                <w:sz w:val="20"/>
                <w:szCs w:val="20"/>
              </w:rPr>
            </w:pPr>
          </w:p>
          <w:p w:rsidRPr="003A2754" w:rsidR="003A2754" w:rsidP="003A2754" w:rsidRDefault="003A2754" w14:paraId="18751266" w14:textId="27F1302E">
            <w:pPr>
              <w:jc w:val="center"/>
              <w:rPr>
                <w:rFonts w:ascii="Calibri" w:hAnsi="Calibri"/>
                <w:color w:val="808080" w:themeColor="background1" w:themeShade="80"/>
                <w:sz w:val="20"/>
                <w:szCs w:val="20"/>
              </w:rPr>
            </w:pPr>
            <w:r w:rsidRPr="003A2754">
              <w:rPr>
                <w:rFonts w:ascii="Calibri" w:hAnsi="Calibri"/>
                <w:color w:val="808080" w:themeColor="background1" w:themeShade="80"/>
                <w:sz w:val="20"/>
                <w:szCs w:val="20"/>
              </w:rPr>
              <w:t>Develop orientation briefing materials to assist parents.</w:t>
            </w:r>
            <w:r>
              <w:rPr>
                <w:rFonts w:ascii="Calibri" w:hAnsi="Calibri"/>
                <w:color w:val="808080" w:themeColor="background1" w:themeShade="80"/>
                <w:sz w:val="20"/>
                <w:szCs w:val="20"/>
              </w:rPr>
              <w:t>)</w:t>
            </w:r>
          </w:p>
          <w:p w:rsidR="003A2754" w:rsidP="003A2754" w:rsidRDefault="003A2754" w14:paraId="786FCEAC" w14:textId="65CAA56C">
            <w:pPr>
              <w:jc w:val="center"/>
              <w:rPr>
                <w:rFonts w:ascii="Calibri" w:hAnsi="Calibri"/>
                <w:sz w:val="20"/>
                <w:szCs w:val="20"/>
              </w:rPr>
            </w:pPr>
          </w:p>
        </w:tc>
        <w:tc>
          <w:tcPr>
            <w:tcW w:w="2070" w:type="dxa"/>
            <w:tcMar/>
          </w:tcPr>
          <w:p w:rsidR="00615074" w:rsidP="00492D58" w:rsidRDefault="00615074" w14:paraId="74588442" w14:textId="77777777">
            <w:pPr>
              <w:jc w:val="center"/>
              <w:rPr>
                <w:rFonts w:ascii="Calibri" w:hAnsi="Calibri"/>
                <w:sz w:val="20"/>
                <w:szCs w:val="20"/>
              </w:rPr>
            </w:pPr>
          </w:p>
        </w:tc>
      </w:tr>
      <w:tr w:rsidRPr="008164E9" w:rsidR="00DD750F" w:rsidTr="1CEB1B18" w14:paraId="25B29377" w14:textId="77777777">
        <w:trPr>
          <w:trHeight w:val="291"/>
        </w:trPr>
        <w:tc>
          <w:tcPr>
            <w:tcW w:w="540" w:type="dxa"/>
            <w:tcMar/>
          </w:tcPr>
          <w:p w:rsidR="00DD750F" w:rsidP="009A1084" w:rsidRDefault="00DD750F" w14:paraId="7E6ED83A" w14:textId="1561AF48">
            <w:pPr>
              <w:rPr>
                <w:rFonts w:ascii="Calibri" w:hAnsi="Calibri"/>
                <w:b/>
                <w:sz w:val="20"/>
                <w:szCs w:val="20"/>
              </w:rPr>
            </w:pPr>
            <w:r>
              <w:rPr>
                <w:rFonts w:ascii="Calibri" w:hAnsi="Calibri"/>
                <w:b/>
                <w:sz w:val="20"/>
                <w:szCs w:val="20"/>
              </w:rPr>
              <w:t>10.</w:t>
            </w:r>
          </w:p>
        </w:tc>
        <w:tc>
          <w:tcPr>
            <w:tcW w:w="2430" w:type="dxa"/>
            <w:tcMar/>
            <w:vAlign w:val="center"/>
          </w:tcPr>
          <w:p w:rsidRPr="003A2754" w:rsidR="00DD750F" w:rsidP="1CEB1B18" w:rsidRDefault="00DD750F" w14:paraId="7D6A1E08" w14:textId="03F78BF8">
            <w:pPr>
              <w:rPr>
                <w:rFonts w:ascii="Calibri" w:hAnsi="Calibri"/>
                <w:color w:val="auto"/>
                <w:sz w:val="20"/>
                <w:szCs w:val="20"/>
              </w:rPr>
            </w:pPr>
            <w:r w:rsidRPr="1CEB1B18" w:rsidR="5B89C424">
              <w:rPr>
                <w:rFonts w:ascii="Calibri" w:hAnsi="Calibri"/>
                <w:color w:val="auto"/>
                <w:sz w:val="20"/>
                <w:szCs w:val="20"/>
              </w:rPr>
              <w:t xml:space="preserve">Snack Bin </w:t>
            </w:r>
          </w:p>
        </w:tc>
        <w:tc>
          <w:tcPr>
            <w:tcW w:w="5400" w:type="dxa"/>
            <w:tcMar/>
            <w:vAlign w:val="center"/>
          </w:tcPr>
          <w:p w:rsidRPr="003A2754" w:rsidR="00DD750F" w:rsidP="1CEB1B18" w:rsidRDefault="00DD750F" w14:paraId="6B0F0793" w14:textId="4E827F14">
            <w:pPr>
              <w:pStyle w:val="Normal"/>
              <w:bidi w:val="0"/>
              <w:spacing w:before="0" w:beforeAutospacing="off" w:after="0" w:afterAutospacing="off" w:line="259" w:lineRule="auto"/>
              <w:ind w:left="0" w:right="0"/>
              <w:jc w:val="left"/>
              <w:rPr>
                <w:rFonts w:ascii="Calibri" w:hAnsi="Calibri"/>
                <w:color w:val="auto"/>
                <w:sz w:val="20"/>
                <w:szCs w:val="20"/>
              </w:rPr>
            </w:pPr>
            <w:r w:rsidRPr="1CEB1B18" w:rsidR="4CE5D0E8">
              <w:rPr>
                <w:rFonts w:ascii="Calibri" w:hAnsi="Calibri"/>
                <w:color w:val="auto"/>
                <w:sz w:val="20"/>
                <w:szCs w:val="20"/>
              </w:rPr>
              <w:t>School will once again be involved with the Food Sharing project and will be able to provide healthy snacks to classrooms each day.</w:t>
            </w:r>
          </w:p>
        </w:tc>
        <w:tc>
          <w:tcPr>
            <w:tcW w:w="2160" w:type="dxa"/>
            <w:tcMar/>
            <w:vAlign w:val="center"/>
          </w:tcPr>
          <w:p w:rsidRPr="003A2754" w:rsidR="00DD750F" w:rsidP="1CEB1B18" w:rsidRDefault="003A2754" w14:paraId="3AA2772E" w14:textId="2183A3FA">
            <w:pPr>
              <w:jc w:val="center"/>
              <w:rPr>
                <w:rFonts w:ascii="Calibri" w:hAnsi="Calibri"/>
                <w:color w:val="auto"/>
                <w:sz w:val="20"/>
                <w:szCs w:val="20"/>
              </w:rPr>
            </w:pPr>
            <w:r w:rsidRPr="1CEB1B18" w:rsidR="78960040">
              <w:rPr>
                <w:rFonts w:ascii="Calibri" w:hAnsi="Calibri"/>
                <w:color w:val="auto"/>
                <w:sz w:val="20"/>
                <w:szCs w:val="20"/>
              </w:rPr>
              <w:t>Co-ord</w:t>
            </w:r>
            <w:r w:rsidRPr="1CEB1B18" w:rsidR="00C63374">
              <w:rPr>
                <w:rFonts w:ascii="Calibri" w:hAnsi="Calibri"/>
                <w:color w:val="auto"/>
                <w:sz w:val="20"/>
                <w:szCs w:val="20"/>
              </w:rPr>
              <w:t>inate</w:t>
            </w:r>
            <w:r w:rsidRPr="1CEB1B18" w:rsidR="78960040">
              <w:rPr>
                <w:rFonts w:ascii="Calibri" w:hAnsi="Calibri"/>
                <w:color w:val="auto"/>
                <w:sz w:val="20"/>
                <w:szCs w:val="20"/>
              </w:rPr>
              <w:t xml:space="preserve"> Snack Bin</w:t>
            </w:r>
          </w:p>
        </w:tc>
        <w:tc>
          <w:tcPr>
            <w:tcW w:w="2070" w:type="dxa"/>
            <w:tcMar/>
          </w:tcPr>
          <w:p w:rsidR="00DD750F" w:rsidP="1CEB1B18" w:rsidRDefault="003A2754" w14:paraId="05C30564" w14:textId="5580FEA8">
            <w:pPr>
              <w:jc w:val="center"/>
              <w:rPr>
                <w:rFonts w:ascii="Calibri" w:hAnsi="Calibri"/>
                <w:color w:val="auto"/>
                <w:sz w:val="20"/>
                <w:szCs w:val="20"/>
              </w:rPr>
            </w:pPr>
            <w:r w:rsidRPr="1CEB1B18" w:rsidR="78960040">
              <w:rPr>
                <w:rFonts w:ascii="Calibri" w:hAnsi="Calibri"/>
                <w:color w:val="auto"/>
                <w:sz w:val="20"/>
                <w:szCs w:val="20"/>
              </w:rPr>
              <w:t>June Spooner?</w:t>
            </w:r>
          </w:p>
        </w:tc>
      </w:tr>
      <w:tr w:rsidRPr="008164E9" w:rsidR="00DD750F" w:rsidTr="1CEB1B18" w14:paraId="294E0F73" w14:textId="77777777">
        <w:trPr>
          <w:trHeight w:val="291"/>
        </w:trPr>
        <w:tc>
          <w:tcPr>
            <w:tcW w:w="540" w:type="dxa"/>
            <w:tcMar/>
          </w:tcPr>
          <w:p w:rsidR="00DD750F" w:rsidP="009A1084" w:rsidRDefault="00DD750F" w14:paraId="77B509F6" w14:textId="2DCDFE31">
            <w:pPr>
              <w:rPr>
                <w:rFonts w:ascii="Calibri" w:hAnsi="Calibri"/>
                <w:b/>
                <w:sz w:val="20"/>
                <w:szCs w:val="20"/>
              </w:rPr>
            </w:pPr>
            <w:r>
              <w:rPr>
                <w:rFonts w:ascii="Calibri" w:hAnsi="Calibri"/>
                <w:b/>
                <w:sz w:val="20"/>
                <w:szCs w:val="20"/>
              </w:rPr>
              <w:t xml:space="preserve">11. </w:t>
            </w:r>
          </w:p>
        </w:tc>
        <w:tc>
          <w:tcPr>
            <w:tcW w:w="2430" w:type="dxa"/>
            <w:tcMar/>
            <w:vAlign w:val="center"/>
          </w:tcPr>
          <w:p w:rsidR="00DD750F" w:rsidP="00F16121" w:rsidRDefault="00DD750F" w14:paraId="774C136E" w14:textId="40ADA71D">
            <w:pPr>
              <w:rPr>
                <w:rFonts w:ascii="Calibri" w:hAnsi="Calibri"/>
                <w:sz w:val="20"/>
                <w:szCs w:val="20"/>
              </w:rPr>
            </w:pPr>
            <w:r>
              <w:rPr>
                <w:rFonts w:ascii="Calibri" w:hAnsi="Calibri"/>
                <w:sz w:val="20"/>
                <w:szCs w:val="20"/>
              </w:rPr>
              <w:t xml:space="preserve">Food drive </w:t>
            </w:r>
          </w:p>
        </w:tc>
        <w:tc>
          <w:tcPr>
            <w:tcW w:w="5400" w:type="dxa"/>
            <w:tcMar/>
            <w:vAlign w:val="center"/>
          </w:tcPr>
          <w:p w:rsidR="00DD750F" w:rsidP="008A03D6" w:rsidRDefault="00DD750F" w14:paraId="3C9266E9" w14:textId="26DE2028">
            <w:pPr>
              <w:rPr>
                <w:rFonts w:ascii="Calibri" w:hAnsi="Calibri"/>
                <w:sz w:val="20"/>
                <w:szCs w:val="20"/>
              </w:rPr>
            </w:pPr>
            <w:r>
              <w:rPr>
                <w:rFonts w:ascii="Calibri" w:hAnsi="Calibri"/>
                <w:sz w:val="20"/>
                <w:szCs w:val="20"/>
              </w:rPr>
              <w:t>The annual food drive will take place again this year, it will start on the evening of the open house (Wed 25</w:t>
            </w:r>
            <w:r w:rsidRPr="00DD750F">
              <w:rPr>
                <w:rFonts w:ascii="Calibri" w:hAnsi="Calibri"/>
                <w:sz w:val="20"/>
                <w:szCs w:val="20"/>
                <w:vertAlign w:val="superscript"/>
              </w:rPr>
              <w:t>th</w:t>
            </w:r>
            <w:r>
              <w:rPr>
                <w:rFonts w:ascii="Calibri" w:hAnsi="Calibri"/>
                <w:sz w:val="20"/>
                <w:szCs w:val="20"/>
              </w:rPr>
              <w:t xml:space="preserve"> Sept) and will conclude on 9</w:t>
            </w:r>
            <w:r w:rsidRPr="00DD750F">
              <w:rPr>
                <w:rFonts w:ascii="Calibri" w:hAnsi="Calibri"/>
                <w:sz w:val="20"/>
                <w:szCs w:val="20"/>
                <w:vertAlign w:val="superscript"/>
              </w:rPr>
              <w:t>t</w:t>
            </w:r>
            <w:r>
              <w:rPr>
                <w:rFonts w:ascii="Calibri" w:hAnsi="Calibri"/>
                <w:sz w:val="20"/>
                <w:szCs w:val="20"/>
                <w:vertAlign w:val="superscript"/>
              </w:rPr>
              <w:t xml:space="preserve">h </w:t>
            </w:r>
            <w:r>
              <w:rPr>
                <w:rFonts w:ascii="Calibri" w:hAnsi="Calibri"/>
                <w:sz w:val="20"/>
                <w:szCs w:val="20"/>
              </w:rPr>
              <w:t xml:space="preserve">October.  </w:t>
            </w:r>
          </w:p>
        </w:tc>
        <w:tc>
          <w:tcPr>
            <w:tcW w:w="2160" w:type="dxa"/>
            <w:tcMar/>
            <w:vAlign w:val="center"/>
          </w:tcPr>
          <w:p w:rsidR="00DD750F" w:rsidP="00492D58" w:rsidRDefault="00DD750F" w14:paraId="5782CD8A" w14:textId="655E80FF">
            <w:pPr>
              <w:jc w:val="center"/>
              <w:rPr>
                <w:rFonts w:ascii="Calibri" w:hAnsi="Calibri"/>
                <w:sz w:val="20"/>
                <w:szCs w:val="20"/>
              </w:rPr>
            </w:pPr>
            <w:r>
              <w:rPr>
                <w:rFonts w:ascii="Calibri" w:hAnsi="Calibri"/>
                <w:sz w:val="20"/>
                <w:szCs w:val="20"/>
              </w:rPr>
              <w:t xml:space="preserve">Co-ordinate food drive </w:t>
            </w:r>
          </w:p>
        </w:tc>
        <w:tc>
          <w:tcPr>
            <w:tcW w:w="2070" w:type="dxa"/>
            <w:tcMar/>
          </w:tcPr>
          <w:p w:rsidR="00DD750F" w:rsidP="00492D58" w:rsidRDefault="00DD750F" w14:paraId="5013F941" w14:textId="1BF7596D">
            <w:pPr>
              <w:jc w:val="center"/>
              <w:rPr>
                <w:rFonts w:ascii="Calibri" w:hAnsi="Calibri"/>
                <w:sz w:val="20"/>
                <w:szCs w:val="20"/>
              </w:rPr>
            </w:pPr>
            <w:r>
              <w:rPr>
                <w:rFonts w:ascii="Calibri" w:hAnsi="Calibri"/>
                <w:sz w:val="20"/>
                <w:szCs w:val="20"/>
              </w:rPr>
              <w:t>Miriam with help from Liz</w:t>
            </w:r>
          </w:p>
        </w:tc>
      </w:tr>
      <w:tr w:rsidRPr="008164E9" w:rsidR="00DD750F" w:rsidTr="1CEB1B18" w14:paraId="54C02420" w14:textId="77777777">
        <w:trPr>
          <w:trHeight w:val="291"/>
        </w:trPr>
        <w:tc>
          <w:tcPr>
            <w:tcW w:w="540" w:type="dxa"/>
            <w:shd w:val="clear" w:color="auto" w:fill="CAE0E7" w:themeFill="accent3" w:themeFillTint="99"/>
            <w:tcMar/>
          </w:tcPr>
          <w:p w:rsidR="00DD750F" w:rsidP="009A1084" w:rsidRDefault="00DD750F" w14:paraId="32E5E96E" w14:textId="6245984B">
            <w:pPr>
              <w:rPr>
                <w:rFonts w:ascii="Calibri" w:hAnsi="Calibri"/>
                <w:b/>
                <w:sz w:val="20"/>
                <w:szCs w:val="20"/>
              </w:rPr>
            </w:pPr>
            <w:r>
              <w:rPr>
                <w:rFonts w:ascii="Calibri" w:hAnsi="Calibri"/>
                <w:b/>
                <w:sz w:val="20"/>
                <w:szCs w:val="20"/>
              </w:rPr>
              <w:t>12</w:t>
            </w:r>
          </w:p>
        </w:tc>
        <w:tc>
          <w:tcPr>
            <w:tcW w:w="2430" w:type="dxa"/>
            <w:shd w:val="clear" w:color="auto" w:fill="CAE0E7" w:themeFill="accent3" w:themeFillTint="99"/>
            <w:tcMar/>
            <w:vAlign w:val="center"/>
          </w:tcPr>
          <w:p w:rsidR="00DD750F" w:rsidP="00F16121" w:rsidRDefault="00DD750F" w14:paraId="3938E106" w14:textId="5A31DC8A">
            <w:pPr>
              <w:rPr>
                <w:rFonts w:ascii="Calibri" w:hAnsi="Calibri"/>
                <w:sz w:val="20"/>
                <w:szCs w:val="20"/>
              </w:rPr>
            </w:pPr>
            <w:r>
              <w:rPr>
                <w:rFonts w:ascii="Calibri" w:hAnsi="Calibri"/>
                <w:sz w:val="20"/>
                <w:szCs w:val="20"/>
              </w:rPr>
              <w:t xml:space="preserve">NEXT MEETING DATE </w:t>
            </w:r>
          </w:p>
        </w:tc>
        <w:tc>
          <w:tcPr>
            <w:tcW w:w="5400" w:type="dxa"/>
            <w:shd w:val="clear" w:color="auto" w:fill="CAE0E7" w:themeFill="accent3" w:themeFillTint="99"/>
            <w:tcMar/>
            <w:vAlign w:val="center"/>
          </w:tcPr>
          <w:p w:rsidR="00DD750F" w:rsidP="008A03D6" w:rsidRDefault="00DD750F" w14:paraId="561D88A2" w14:textId="3EAAE799">
            <w:pPr>
              <w:rPr>
                <w:rFonts w:ascii="Calibri" w:hAnsi="Calibri"/>
                <w:sz w:val="20"/>
                <w:szCs w:val="20"/>
              </w:rPr>
            </w:pPr>
            <w:r>
              <w:rPr>
                <w:rFonts w:ascii="Calibri" w:hAnsi="Calibri"/>
                <w:sz w:val="20"/>
                <w:szCs w:val="20"/>
              </w:rPr>
              <w:t>23</w:t>
            </w:r>
            <w:r w:rsidRPr="00DD750F">
              <w:rPr>
                <w:rFonts w:ascii="Calibri" w:hAnsi="Calibri"/>
                <w:sz w:val="20"/>
                <w:szCs w:val="20"/>
                <w:vertAlign w:val="superscript"/>
              </w:rPr>
              <w:t>rd</w:t>
            </w:r>
            <w:r>
              <w:rPr>
                <w:rFonts w:ascii="Calibri" w:hAnsi="Calibri"/>
                <w:sz w:val="20"/>
                <w:szCs w:val="20"/>
              </w:rPr>
              <w:t xml:space="preserve"> October 2019</w:t>
            </w:r>
          </w:p>
        </w:tc>
        <w:tc>
          <w:tcPr>
            <w:tcW w:w="2160" w:type="dxa"/>
            <w:shd w:val="clear" w:color="auto" w:fill="CAE0E7" w:themeFill="accent3" w:themeFillTint="99"/>
            <w:tcMar/>
            <w:vAlign w:val="center"/>
          </w:tcPr>
          <w:p w:rsidR="00DD750F" w:rsidP="00492D58" w:rsidRDefault="00DD750F" w14:paraId="460F8671" w14:textId="77777777">
            <w:pPr>
              <w:jc w:val="center"/>
              <w:rPr>
                <w:rFonts w:ascii="Calibri" w:hAnsi="Calibri"/>
                <w:sz w:val="20"/>
                <w:szCs w:val="20"/>
              </w:rPr>
            </w:pPr>
          </w:p>
        </w:tc>
        <w:tc>
          <w:tcPr>
            <w:tcW w:w="2070" w:type="dxa"/>
            <w:shd w:val="clear" w:color="auto" w:fill="CAE0E7" w:themeFill="accent3" w:themeFillTint="99"/>
            <w:tcMar/>
          </w:tcPr>
          <w:p w:rsidR="00DD750F" w:rsidP="00492D58" w:rsidRDefault="00DD750F" w14:paraId="5CA583DA" w14:textId="77777777">
            <w:pPr>
              <w:jc w:val="center"/>
              <w:rPr>
                <w:rFonts w:ascii="Calibri" w:hAnsi="Calibri"/>
                <w:sz w:val="20"/>
                <w:szCs w:val="20"/>
              </w:rPr>
            </w:pPr>
          </w:p>
        </w:tc>
      </w:tr>
    </w:tbl>
    <w:p w:rsidR="00BE46C0" w:rsidP="00962158" w:rsidRDefault="00BE46C0" w14:paraId="68F87692" w14:textId="48DC9228">
      <w:pPr>
        <w:rPr>
          <w:rFonts w:ascii="Calibri" w:hAnsi="Calibri"/>
        </w:rPr>
      </w:pPr>
    </w:p>
    <w:p w:rsidR="00CE056D" w:rsidP="00962158" w:rsidRDefault="00CE056D" w14:paraId="76754715" w14:textId="77777777">
      <w:pPr>
        <w:rPr>
          <w:rFonts w:ascii="Calibri" w:hAnsi="Calibri"/>
        </w:rPr>
      </w:pPr>
    </w:p>
    <w:p w:rsidRPr="005905BC" w:rsidR="005905BC" w:rsidP="00962158" w:rsidRDefault="005905BC" w14:paraId="658D42B8" w14:textId="658E5A7D">
      <w:pPr>
        <w:rPr>
          <w:rFonts w:ascii="Brush Script MT" w:hAnsi="Brush Script MT"/>
        </w:rPr>
      </w:pPr>
      <w:r>
        <w:rPr>
          <w:rFonts w:ascii="Brush Script MT" w:hAnsi="Brush Script MT"/>
        </w:rPr>
        <w:t xml:space="preserve">Rosie LaLande </w:t>
      </w:r>
    </w:p>
    <w:p w:rsidR="00E844FD" w:rsidP="00962158" w:rsidRDefault="00CE056D" w14:paraId="53C6E952" w14:textId="5FF56E17">
      <w:pPr>
        <w:rPr>
          <w:rFonts w:ascii="Calibri" w:hAnsi="Calibri"/>
        </w:rPr>
      </w:pPr>
      <w:r>
        <w:rPr>
          <w:rFonts w:ascii="Calibri" w:hAnsi="Calibri"/>
        </w:rPr>
        <w:t xml:space="preserve">Prepared by Rosie LaLande </w:t>
      </w:r>
    </w:p>
    <w:p w:rsidR="00CE056D" w:rsidP="00962158" w:rsidRDefault="00CE056D" w14:paraId="5AAA8622" w14:textId="05555636">
      <w:pPr>
        <w:rPr>
          <w:rFonts w:ascii="Calibri" w:hAnsi="Calibri"/>
        </w:rPr>
      </w:pPr>
      <w:r>
        <w:rPr>
          <w:rFonts w:ascii="Calibri" w:hAnsi="Calibri"/>
        </w:rPr>
        <w:t>Secretary</w:t>
      </w:r>
    </w:p>
    <w:p w:rsidR="00C63374" w:rsidP="00962158" w:rsidRDefault="00C63374" w14:paraId="35D91708" w14:textId="2EC4DDB3">
      <w:pPr>
        <w:rPr>
          <w:rFonts w:ascii="Calibri" w:hAnsi="Calibri"/>
        </w:rPr>
      </w:pPr>
      <w:r>
        <w:rPr>
          <w:rFonts w:ascii="Calibri" w:hAnsi="Calibri"/>
        </w:rPr>
        <w:t>13</w:t>
      </w:r>
      <w:r w:rsidRPr="00C63374">
        <w:rPr>
          <w:rFonts w:ascii="Calibri" w:hAnsi="Calibri"/>
          <w:vertAlign w:val="superscript"/>
        </w:rPr>
        <w:t>th</w:t>
      </w:r>
      <w:r>
        <w:rPr>
          <w:rFonts w:ascii="Calibri" w:hAnsi="Calibri"/>
        </w:rPr>
        <w:t xml:space="preserve"> September 2019</w:t>
      </w:r>
    </w:p>
    <w:p w:rsidR="00CE056D" w:rsidP="00962158" w:rsidRDefault="00CE056D" w14:paraId="2F721487" w14:textId="616129D3">
      <w:pPr>
        <w:rPr>
          <w:rFonts w:ascii="Calibri" w:hAnsi="Calibri"/>
        </w:rPr>
      </w:pPr>
    </w:p>
    <w:p w:rsidR="005905BC" w:rsidP="00962158" w:rsidRDefault="005905BC" w14:paraId="678E740B" w14:textId="77777777">
      <w:pPr>
        <w:rPr>
          <w:rFonts w:ascii="Calibri" w:hAnsi="Calibri"/>
        </w:rPr>
      </w:pPr>
    </w:p>
    <w:p w:rsidR="2091C809" w:rsidP="1CEB1B18" w:rsidRDefault="2091C809" w14:paraId="72A67A00" w14:textId="6394CCA7">
      <w:pPr>
        <w:pStyle w:val="Normal"/>
        <w:bidi w:val="0"/>
        <w:spacing w:before="0" w:beforeAutospacing="off" w:after="0" w:afterAutospacing="off" w:line="259" w:lineRule="auto"/>
        <w:ind w:left="0" w:right="0"/>
        <w:jc w:val="left"/>
        <w:rPr>
          <w:rFonts w:ascii="Calibri" w:hAnsi="Calibri"/>
          <w:color w:val="auto"/>
        </w:rPr>
      </w:pPr>
      <w:r w:rsidRPr="1CEB1B18" w:rsidR="2091C809">
        <w:rPr>
          <w:rFonts w:ascii="Calibri" w:hAnsi="Calibri"/>
          <w:color w:val="auto"/>
        </w:rPr>
        <w:t>Minutes to be approved at the next council meeting by the council.</w:t>
      </w:r>
    </w:p>
    <w:sectPr w:rsidRPr="005905BC" w:rsidR="00CE056D" w:rsidSect="003A2754">
      <w:headerReference w:type="default" r:id="rId11"/>
      <w:footerReference w:type="default" r:id="rId12"/>
      <w:pgSz w:w="15840" w:h="12240" w:orient="landscape"/>
      <w:pgMar w:top="1170" w:right="108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AC3" w:rsidP="00D15B25" w:rsidRDefault="007F1AC3" w14:paraId="1042C6DF" w14:textId="77777777">
      <w:r>
        <w:separator/>
      </w:r>
    </w:p>
  </w:endnote>
  <w:endnote w:type="continuationSeparator" w:id="0">
    <w:p w:rsidR="007F1AC3" w:rsidP="00D15B25" w:rsidRDefault="007F1AC3" w14:paraId="1EF29D7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幼圆">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424427"/>
      <w:docPartObj>
        <w:docPartGallery w:val="Page Numbers (Bottom of Page)"/>
        <w:docPartUnique/>
      </w:docPartObj>
    </w:sdtPr>
    <w:sdtEndPr>
      <w:rPr>
        <w:noProof/>
      </w:rPr>
    </w:sdtEndPr>
    <w:sdtContent>
      <w:p w:rsidR="00952E3A" w:rsidRDefault="00952E3A" w14:paraId="05FA03E1" w14:textId="2A246458">
        <w:pPr>
          <w:pStyle w:val="Footer"/>
          <w:jc w:val="right"/>
        </w:pPr>
        <w:r>
          <w:fldChar w:fldCharType="begin"/>
        </w:r>
        <w:r>
          <w:instrText xml:space="preserve"> PAGE   \* MERGEFORMAT </w:instrText>
        </w:r>
        <w:r>
          <w:fldChar w:fldCharType="separate"/>
        </w:r>
        <w:r w:rsidR="001049F9">
          <w:rPr>
            <w:noProof/>
          </w:rPr>
          <w:t>2</w:t>
        </w:r>
        <w:r>
          <w:rPr>
            <w:noProof/>
          </w:rPr>
          <w:fldChar w:fldCharType="end"/>
        </w:r>
      </w:p>
    </w:sdtContent>
  </w:sdt>
  <w:p w:rsidR="00952E3A" w:rsidRDefault="00952E3A" w14:paraId="63738D0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AC3" w:rsidP="00D15B25" w:rsidRDefault="007F1AC3" w14:paraId="69D355E0" w14:textId="77777777">
      <w:r>
        <w:separator/>
      </w:r>
    </w:p>
  </w:footnote>
  <w:footnote w:type="continuationSeparator" w:id="0">
    <w:p w:rsidR="007F1AC3" w:rsidP="00D15B25" w:rsidRDefault="007F1AC3" w14:paraId="68A1F33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2079B4" w:rsidP="00866466" w:rsidRDefault="00D77B10" w14:paraId="62EA9DAA" w14:textId="54CA1AC7">
    <w:pPr>
      <w:pStyle w:val="Header"/>
      <w:tabs>
        <w:tab w:val="left" w:pos="1890"/>
      </w:tabs>
      <w:jc w:val="right"/>
    </w:pPr>
    <w:r w:rsidRPr="0056028B">
      <w:rPr>
        <w:rFonts w:ascii="Times New Roman" w:hAnsi="Times New Roman" w:eastAsia="Times New Roman" w:cs="Times New Roman"/>
        <w:noProof/>
        <w:color w:val="0000FF"/>
        <w:sz w:val="24"/>
        <w:szCs w:val="24"/>
      </w:rPr>
      <w:drawing>
        <wp:inline distT="0" distB="0" distL="0" distR="0" wp14:anchorId="6872240D" wp14:editId="1AEAE399">
          <wp:extent cx="695203" cy="487680"/>
          <wp:effectExtent l="0" t="0" r="0" b="7620"/>
          <wp:docPr id="10" name="Picture 10" descr="Logo">
            <a:hlinkClick xmlns:a="http://schemas.openxmlformats.org/drawingml/2006/main" r:id="rId1" tooltip="&quot;Back to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1" tooltip="&quot;Back to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0012" cy="491053"/>
                  </a:xfrm>
                  <a:prstGeom prst="rect">
                    <a:avLst/>
                  </a:prstGeom>
                  <a:noFill/>
                  <a:ln>
                    <a:noFill/>
                  </a:ln>
                </pic:spPr>
              </pic:pic>
            </a:graphicData>
          </a:graphic>
        </wp:inline>
      </w:drawing>
    </w:r>
  </w:p>
  <w:p w:rsidRPr="00F37F9E" w:rsidR="00952E3A" w:rsidP="00F37F9E" w:rsidRDefault="00952E3A" w14:paraId="5DAF7818" w14:textId="1C1BA290">
    <w:pPr>
      <w:jc w:val="center"/>
      <w:rPr>
        <w:rFonts w:ascii="Calibri" w:hAnsi="Calibri"/>
        <w:b/>
        <w:color w:val="FF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D1B"/>
    <w:multiLevelType w:val="hybridMultilevel"/>
    <w:tmpl w:val="B3E4E8A2"/>
    <w:lvl w:ilvl="0" w:tplc="A2A64BC2">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95EC0"/>
    <w:multiLevelType w:val="multilevel"/>
    <w:tmpl w:val="763E8F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281E56"/>
    <w:multiLevelType w:val="hybridMultilevel"/>
    <w:tmpl w:val="0DFAA3DC"/>
    <w:lvl w:ilvl="0" w:tplc="A9B64AD6">
      <w:start w:val="1"/>
      <w:numFmt w:val="bullet"/>
      <w:lvlText w:val=""/>
      <w:lvlJc w:val="left"/>
      <w:pPr>
        <w:ind w:left="1800" w:hanging="360"/>
      </w:pPr>
      <w:rPr>
        <w:rFonts w:hint="default" w:ascii="Symbol" w:hAnsi="Symbol"/>
        <w:color w:val="0000F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DE0156D"/>
    <w:multiLevelType w:val="hybridMultilevel"/>
    <w:tmpl w:val="77CAE922"/>
    <w:lvl w:ilvl="0" w:tplc="CAC45F0A">
      <w:start w:val="1"/>
      <w:numFmt w:val="bullet"/>
      <w:lvlText w:val=""/>
      <w:lvlJc w:val="left"/>
      <w:pPr>
        <w:ind w:left="1530" w:hanging="360"/>
      </w:pPr>
      <w:rPr>
        <w:rFonts w:hint="default" w:ascii="Symbol" w:hAnsi="Symbol"/>
        <w:color w:val="0000FF"/>
      </w:rPr>
    </w:lvl>
    <w:lvl w:ilvl="1" w:tplc="04090003" w:tentative="1">
      <w:start w:val="1"/>
      <w:numFmt w:val="bullet"/>
      <w:lvlText w:val="o"/>
      <w:lvlJc w:val="left"/>
      <w:pPr>
        <w:ind w:left="1530" w:hanging="360"/>
      </w:pPr>
      <w:rPr>
        <w:rFonts w:hint="default" w:ascii="Courier New" w:hAnsi="Courier New" w:cs="Courier New"/>
      </w:rPr>
    </w:lvl>
    <w:lvl w:ilvl="2" w:tplc="04090005" w:tentative="1">
      <w:start w:val="1"/>
      <w:numFmt w:val="bullet"/>
      <w:lvlText w:val=""/>
      <w:lvlJc w:val="left"/>
      <w:pPr>
        <w:ind w:left="2250" w:hanging="360"/>
      </w:pPr>
      <w:rPr>
        <w:rFonts w:hint="default" w:ascii="Wingdings" w:hAnsi="Wingdings"/>
      </w:rPr>
    </w:lvl>
    <w:lvl w:ilvl="3" w:tplc="04090001" w:tentative="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4" w15:restartNumberingAfterBreak="0">
    <w:nsid w:val="35D60DA2"/>
    <w:multiLevelType w:val="hybridMultilevel"/>
    <w:tmpl w:val="405695CC"/>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5" w15:restartNumberingAfterBreak="0">
    <w:nsid w:val="4360730F"/>
    <w:multiLevelType w:val="hybridMultilevel"/>
    <w:tmpl w:val="4D0C3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43479EA"/>
    <w:multiLevelType w:val="hybridMultilevel"/>
    <w:tmpl w:val="790AD2AE"/>
    <w:lvl w:ilvl="0" w:tplc="0C20AAE6">
      <w:start w:val="1"/>
      <w:numFmt w:val="bullet"/>
      <w:lvlText w:val=""/>
      <w:lvlJc w:val="left"/>
      <w:pPr>
        <w:ind w:left="1800" w:hanging="360"/>
      </w:pPr>
      <w:rPr>
        <w:rFonts w:hint="default" w:ascii="Symbol" w:hAnsi="Symbol"/>
        <w:color w:val="000000" w:themeColor="text1"/>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67B67A00"/>
    <w:multiLevelType w:val="hybridMultilevel"/>
    <w:tmpl w:val="CAD2597C"/>
    <w:lvl w:ilvl="0" w:tplc="58A66418">
      <w:start w:val="1"/>
      <w:numFmt w:val="decimal"/>
      <w:lvlText w:val="%1."/>
      <w:lvlJc w:val="left"/>
      <w:pPr>
        <w:ind w:left="360" w:hanging="360"/>
      </w:pPr>
      <w:rPr>
        <w:rFonts w:hint="default" w:ascii="Calibri" w:hAnsi="Calibri"/>
        <w:b/>
        <w:color w:val="auto"/>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F3A5965"/>
    <w:multiLevelType w:val="hybridMultilevel"/>
    <w:tmpl w:val="EE9C8E30"/>
    <w:lvl w:ilvl="0" w:tplc="48B81BDE">
      <w:start w:val="1"/>
      <w:numFmt w:val="bullet"/>
      <w:lvlText w:val=""/>
      <w:lvlJc w:val="left"/>
      <w:pPr>
        <w:ind w:left="1080" w:hanging="360"/>
      </w:pPr>
      <w:rPr>
        <w:rFonts w:hint="default" w:ascii="Symbol" w:hAnsi="Symbol"/>
        <w:color w:val="auto"/>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79E91F89"/>
    <w:multiLevelType w:val="hybridMultilevel"/>
    <w:tmpl w:val="9D4C156A"/>
    <w:lvl w:ilvl="0" w:tplc="C6FE9426">
      <w:start w:val="1"/>
      <w:numFmt w:val="bullet"/>
      <w:lvlText w:val=""/>
      <w:lvlJc w:val="left"/>
      <w:pPr>
        <w:ind w:left="1440" w:hanging="360"/>
      </w:pPr>
      <w:rPr>
        <w:rFonts w:hint="default" w:ascii="Symbol" w:hAnsi="Symbol"/>
        <w:color w:val="0000FF"/>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7"/>
  </w:num>
  <w:num w:numId="2">
    <w:abstractNumId w:val="8"/>
  </w:num>
  <w:num w:numId="3">
    <w:abstractNumId w:val="9"/>
  </w:num>
  <w:num w:numId="4">
    <w:abstractNumId w:val="3"/>
  </w:num>
  <w:num w:numId="5">
    <w:abstractNumId w:val="6"/>
  </w:num>
  <w:num w:numId="6">
    <w:abstractNumId w:val="2"/>
  </w:num>
  <w:num w:numId="7">
    <w:abstractNumId w:val="4"/>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25"/>
    <w:rsid w:val="00013C5F"/>
    <w:rsid w:val="00025BC7"/>
    <w:rsid w:val="000278EF"/>
    <w:rsid w:val="000304E9"/>
    <w:rsid w:val="00032E25"/>
    <w:rsid w:val="00034A3B"/>
    <w:rsid w:val="00043B00"/>
    <w:rsid w:val="00050677"/>
    <w:rsid w:val="00052518"/>
    <w:rsid w:val="000529EA"/>
    <w:rsid w:val="0006383F"/>
    <w:rsid w:val="0007520A"/>
    <w:rsid w:val="0009484A"/>
    <w:rsid w:val="000A0BE3"/>
    <w:rsid w:val="000A4F5C"/>
    <w:rsid w:val="000C59D7"/>
    <w:rsid w:val="000D59B5"/>
    <w:rsid w:val="000D6CD4"/>
    <w:rsid w:val="000E1907"/>
    <w:rsid w:val="000E23AA"/>
    <w:rsid w:val="000E7D9D"/>
    <w:rsid w:val="000F2249"/>
    <w:rsid w:val="00102524"/>
    <w:rsid w:val="001049F9"/>
    <w:rsid w:val="001129C9"/>
    <w:rsid w:val="00136C23"/>
    <w:rsid w:val="00141356"/>
    <w:rsid w:val="00141C9B"/>
    <w:rsid w:val="0015286C"/>
    <w:rsid w:val="00153C04"/>
    <w:rsid w:val="0016192F"/>
    <w:rsid w:val="0016390A"/>
    <w:rsid w:val="00167981"/>
    <w:rsid w:val="001964EA"/>
    <w:rsid w:val="001B0892"/>
    <w:rsid w:val="001B2742"/>
    <w:rsid w:val="001B6096"/>
    <w:rsid w:val="001B6FD2"/>
    <w:rsid w:val="001C4798"/>
    <w:rsid w:val="001E324E"/>
    <w:rsid w:val="001E37CA"/>
    <w:rsid w:val="001E46D0"/>
    <w:rsid w:val="001E59D8"/>
    <w:rsid w:val="001F47D2"/>
    <w:rsid w:val="001F55F7"/>
    <w:rsid w:val="0020354B"/>
    <w:rsid w:val="0020707B"/>
    <w:rsid w:val="002079B4"/>
    <w:rsid w:val="00215B42"/>
    <w:rsid w:val="00216B66"/>
    <w:rsid w:val="00222C97"/>
    <w:rsid w:val="00225FA9"/>
    <w:rsid w:val="00231BD6"/>
    <w:rsid w:val="0023368E"/>
    <w:rsid w:val="00233E5F"/>
    <w:rsid w:val="00237FB6"/>
    <w:rsid w:val="00240B13"/>
    <w:rsid w:val="00244846"/>
    <w:rsid w:val="002457DB"/>
    <w:rsid w:val="00255D79"/>
    <w:rsid w:val="00282F0C"/>
    <w:rsid w:val="00283210"/>
    <w:rsid w:val="00287B07"/>
    <w:rsid w:val="002A20A1"/>
    <w:rsid w:val="002C0A2F"/>
    <w:rsid w:val="002C0FCA"/>
    <w:rsid w:val="002C6CCB"/>
    <w:rsid w:val="002D6A9D"/>
    <w:rsid w:val="002F42FE"/>
    <w:rsid w:val="002F5D39"/>
    <w:rsid w:val="00302477"/>
    <w:rsid w:val="003078AA"/>
    <w:rsid w:val="00317731"/>
    <w:rsid w:val="00321F42"/>
    <w:rsid w:val="00324742"/>
    <w:rsid w:val="003339F8"/>
    <w:rsid w:val="00343555"/>
    <w:rsid w:val="00353CAA"/>
    <w:rsid w:val="00361B1B"/>
    <w:rsid w:val="00364DA6"/>
    <w:rsid w:val="00364F22"/>
    <w:rsid w:val="00373EF8"/>
    <w:rsid w:val="00375CA7"/>
    <w:rsid w:val="003933A9"/>
    <w:rsid w:val="0039345F"/>
    <w:rsid w:val="00395FB8"/>
    <w:rsid w:val="00396A13"/>
    <w:rsid w:val="003A2754"/>
    <w:rsid w:val="003A5711"/>
    <w:rsid w:val="003B7410"/>
    <w:rsid w:val="003C27F7"/>
    <w:rsid w:val="003D334F"/>
    <w:rsid w:val="003D4547"/>
    <w:rsid w:val="003D49C2"/>
    <w:rsid w:val="003E6E95"/>
    <w:rsid w:val="003E7307"/>
    <w:rsid w:val="004229AA"/>
    <w:rsid w:val="004347DE"/>
    <w:rsid w:val="00435435"/>
    <w:rsid w:val="00436975"/>
    <w:rsid w:val="004436F5"/>
    <w:rsid w:val="00444336"/>
    <w:rsid w:val="004474D3"/>
    <w:rsid w:val="00447ACE"/>
    <w:rsid w:val="00450928"/>
    <w:rsid w:val="00453449"/>
    <w:rsid w:val="0047068F"/>
    <w:rsid w:val="0047640A"/>
    <w:rsid w:val="00476B93"/>
    <w:rsid w:val="0048071D"/>
    <w:rsid w:val="004848F3"/>
    <w:rsid w:val="00486F68"/>
    <w:rsid w:val="00492D58"/>
    <w:rsid w:val="00497036"/>
    <w:rsid w:val="00497AC6"/>
    <w:rsid w:val="004A2368"/>
    <w:rsid w:val="004A35DE"/>
    <w:rsid w:val="004A60FA"/>
    <w:rsid w:val="004A630F"/>
    <w:rsid w:val="004B07F5"/>
    <w:rsid w:val="004B2F67"/>
    <w:rsid w:val="004B330D"/>
    <w:rsid w:val="004B74BD"/>
    <w:rsid w:val="004C2654"/>
    <w:rsid w:val="004C26C7"/>
    <w:rsid w:val="004D2569"/>
    <w:rsid w:val="004D6D4F"/>
    <w:rsid w:val="00514A1B"/>
    <w:rsid w:val="00516912"/>
    <w:rsid w:val="00521B7F"/>
    <w:rsid w:val="00522ED0"/>
    <w:rsid w:val="00527F2C"/>
    <w:rsid w:val="00535A50"/>
    <w:rsid w:val="0054760D"/>
    <w:rsid w:val="00553637"/>
    <w:rsid w:val="00563317"/>
    <w:rsid w:val="0058507C"/>
    <w:rsid w:val="005905BC"/>
    <w:rsid w:val="005A4E2C"/>
    <w:rsid w:val="005B043C"/>
    <w:rsid w:val="005B2D7F"/>
    <w:rsid w:val="005B4224"/>
    <w:rsid w:val="005B7D54"/>
    <w:rsid w:val="005E2701"/>
    <w:rsid w:val="005E5322"/>
    <w:rsid w:val="005F2722"/>
    <w:rsid w:val="005F33E2"/>
    <w:rsid w:val="005F4D08"/>
    <w:rsid w:val="005F7BD1"/>
    <w:rsid w:val="006041DC"/>
    <w:rsid w:val="0061296B"/>
    <w:rsid w:val="00614454"/>
    <w:rsid w:val="00615074"/>
    <w:rsid w:val="00617CF7"/>
    <w:rsid w:val="00624D6A"/>
    <w:rsid w:val="0062572E"/>
    <w:rsid w:val="00627E90"/>
    <w:rsid w:val="00632B61"/>
    <w:rsid w:val="0064570B"/>
    <w:rsid w:val="006470B2"/>
    <w:rsid w:val="006512D5"/>
    <w:rsid w:val="00660728"/>
    <w:rsid w:val="0066600F"/>
    <w:rsid w:val="00673790"/>
    <w:rsid w:val="00680FF7"/>
    <w:rsid w:val="00681FC4"/>
    <w:rsid w:val="006918FC"/>
    <w:rsid w:val="006D12E2"/>
    <w:rsid w:val="006E1F4C"/>
    <w:rsid w:val="006E7969"/>
    <w:rsid w:val="006F7244"/>
    <w:rsid w:val="006F7B95"/>
    <w:rsid w:val="0070026A"/>
    <w:rsid w:val="00703BA8"/>
    <w:rsid w:val="00710D80"/>
    <w:rsid w:val="00716944"/>
    <w:rsid w:val="00720502"/>
    <w:rsid w:val="00724003"/>
    <w:rsid w:val="00744B11"/>
    <w:rsid w:val="00757BCE"/>
    <w:rsid w:val="00770104"/>
    <w:rsid w:val="0077555F"/>
    <w:rsid w:val="007768B4"/>
    <w:rsid w:val="00781245"/>
    <w:rsid w:val="00784260"/>
    <w:rsid w:val="00793CF2"/>
    <w:rsid w:val="007C1161"/>
    <w:rsid w:val="007D28E9"/>
    <w:rsid w:val="007E2176"/>
    <w:rsid w:val="007E3009"/>
    <w:rsid w:val="007E3993"/>
    <w:rsid w:val="007E672D"/>
    <w:rsid w:val="007E7D9C"/>
    <w:rsid w:val="007F1AC3"/>
    <w:rsid w:val="007F35D7"/>
    <w:rsid w:val="008164E9"/>
    <w:rsid w:val="00832891"/>
    <w:rsid w:val="00834FC0"/>
    <w:rsid w:val="00842392"/>
    <w:rsid w:val="00845EB0"/>
    <w:rsid w:val="00847728"/>
    <w:rsid w:val="00863129"/>
    <w:rsid w:val="00865BE7"/>
    <w:rsid w:val="00866466"/>
    <w:rsid w:val="00866518"/>
    <w:rsid w:val="00872EFE"/>
    <w:rsid w:val="008777A2"/>
    <w:rsid w:val="00885140"/>
    <w:rsid w:val="008A03D6"/>
    <w:rsid w:val="008A0633"/>
    <w:rsid w:val="008A06DC"/>
    <w:rsid w:val="008B0C4D"/>
    <w:rsid w:val="008B4DDF"/>
    <w:rsid w:val="008B69A5"/>
    <w:rsid w:val="008B767B"/>
    <w:rsid w:val="008C4878"/>
    <w:rsid w:val="00905263"/>
    <w:rsid w:val="00914869"/>
    <w:rsid w:val="00925823"/>
    <w:rsid w:val="0093347D"/>
    <w:rsid w:val="00941012"/>
    <w:rsid w:val="00941B3F"/>
    <w:rsid w:val="00952E3A"/>
    <w:rsid w:val="00956660"/>
    <w:rsid w:val="00961CBB"/>
    <w:rsid w:val="00962158"/>
    <w:rsid w:val="0096246F"/>
    <w:rsid w:val="00963768"/>
    <w:rsid w:val="00964E8A"/>
    <w:rsid w:val="009678B7"/>
    <w:rsid w:val="009723C6"/>
    <w:rsid w:val="00981ECD"/>
    <w:rsid w:val="0098356B"/>
    <w:rsid w:val="009A1084"/>
    <w:rsid w:val="009A1E2C"/>
    <w:rsid w:val="009D0BC5"/>
    <w:rsid w:val="009E3986"/>
    <w:rsid w:val="009E6414"/>
    <w:rsid w:val="009F2701"/>
    <w:rsid w:val="00A0060E"/>
    <w:rsid w:val="00A073EF"/>
    <w:rsid w:val="00A1065B"/>
    <w:rsid w:val="00A17572"/>
    <w:rsid w:val="00A17E10"/>
    <w:rsid w:val="00A238C1"/>
    <w:rsid w:val="00A24624"/>
    <w:rsid w:val="00A34807"/>
    <w:rsid w:val="00A34CB4"/>
    <w:rsid w:val="00A362DE"/>
    <w:rsid w:val="00A3659F"/>
    <w:rsid w:val="00A64D7B"/>
    <w:rsid w:val="00A6614E"/>
    <w:rsid w:val="00A758D7"/>
    <w:rsid w:val="00A75BC2"/>
    <w:rsid w:val="00A77CCA"/>
    <w:rsid w:val="00A81529"/>
    <w:rsid w:val="00A8505E"/>
    <w:rsid w:val="00A86A24"/>
    <w:rsid w:val="00A91363"/>
    <w:rsid w:val="00AB08AE"/>
    <w:rsid w:val="00AB7C08"/>
    <w:rsid w:val="00AC29BF"/>
    <w:rsid w:val="00AC3353"/>
    <w:rsid w:val="00AD7D28"/>
    <w:rsid w:val="00AE1B38"/>
    <w:rsid w:val="00AE7ACA"/>
    <w:rsid w:val="00AF19B0"/>
    <w:rsid w:val="00AF5443"/>
    <w:rsid w:val="00B1371E"/>
    <w:rsid w:val="00B15384"/>
    <w:rsid w:val="00B224D8"/>
    <w:rsid w:val="00B25B42"/>
    <w:rsid w:val="00B27B4E"/>
    <w:rsid w:val="00B30E58"/>
    <w:rsid w:val="00B30F99"/>
    <w:rsid w:val="00B36268"/>
    <w:rsid w:val="00B4141E"/>
    <w:rsid w:val="00B41578"/>
    <w:rsid w:val="00B46F57"/>
    <w:rsid w:val="00B528A8"/>
    <w:rsid w:val="00B60BE0"/>
    <w:rsid w:val="00B70002"/>
    <w:rsid w:val="00B751EF"/>
    <w:rsid w:val="00B83A11"/>
    <w:rsid w:val="00B840C7"/>
    <w:rsid w:val="00BA4923"/>
    <w:rsid w:val="00BB0D97"/>
    <w:rsid w:val="00BB6232"/>
    <w:rsid w:val="00BC4287"/>
    <w:rsid w:val="00BC4295"/>
    <w:rsid w:val="00BC512D"/>
    <w:rsid w:val="00BC6C13"/>
    <w:rsid w:val="00BD1B16"/>
    <w:rsid w:val="00BD68FA"/>
    <w:rsid w:val="00BD76AF"/>
    <w:rsid w:val="00BE46B0"/>
    <w:rsid w:val="00BE46C0"/>
    <w:rsid w:val="00BF34A4"/>
    <w:rsid w:val="00BF5C57"/>
    <w:rsid w:val="00C0085E"/>
    <w:rsid w:val="00C0449B"/>
    <w:rsid w:val="00C22E31"/>
    <w:rsid w:val="00C323C0"/>
    <w:rsid w:val="00C327FF"/>
    <w:rsid w:val="00C32C19"/>
    <w:rsid w:val="00C3500A"/>
    <w:rsid w:val="00C37DBB"/>
    <w:rsid w:val="00C47A0C"/>
    <w:rsid w:val="00C47A21"/>
    <w:rsid w:val="00C51326"/>
    <w:rsid w:val="00C51692"/>
    <w:rsid w:val="00C53C17"/>
    <w:rsid w:val="00C54A3E"/>
    <w:rsid w:val="00C63374"/>
    <w:rsid w:val="00C650DD"/>
    <w:rsid w:val="00C74629"/>
    <w:rsid w:val="00C81F22"/>
    <w:rsid w:val="00C85512"/>
    <w:rsid w:val="00C91B41"/>
    <w:rsid w:val="00C94937"/>
    <w:rsid w:val="00CA6419"/>
    <w:rsid w:val="00CB14DF"/>
    <w:rsid w:val="00CC190F"/>
    <w:rsid w:val="00CD192D"/>
    <w:rsid w:val="00CE056D"/>
    <w:rsid w:val="00CE46C1"/>
    <w:rsid w:val="00CE5D19"/>
    <w:rsid w:val="00CF2110"/>
    <w:rsid w:val="00CF2EE2"/>
    <w:rsid w:val="00D15B25"/>
    <w:rsid w:val="00D1679C"/>
    <w:rsid w:val="00D20992"/>
    <w:rsid w:val="00D209E4"/>
    <w:rsid w:val="00D259EB"/>
    <w:rsid w:val="00D407BB"/>
    <w:rsid w:val="00D40A0C"/>
    <w:rsid w:val="00D4289F"/>
    <w:rsid w:val="00D633F8"/>
    <w:rsid w:val="00D635F4"/>
    <w:rsid w:val="00D77B10"/>
    <w:rsid w:val="00D83FF2"/>
    <w:rsid w:val="00D919E5"/>
    <w:rsid w:val="00DB51A2"/>
    <w:rsid w:val="00DB6584"/>
    <w:rsid w:val="00DC0431"/>
    <w:rsid w:val="00DC2E96"/>
    <w:rsid w:val="00DC7984"/>
    <w:rsid w:val="00DD6600"/>
    <w:rsid w:val="00DD750F"/>
    <w:rsid w:val="00DF0A45"/>
    <w:rsid w:val="00DF59EC"/>
    <w:rsid w:val="00E11709"/>
    <w:rsid w:val="00E124AD"/>
    <w:rsid w:val="00E20A05"/>
    <w:rsid w:val="00E21F27"/>
    <w:rsid w:val="00E23E8B"/>
    <w:rsid w:val="00E277B1"/>
    <w:rsid w:val="00E3371A"/>
    <w:rsid w:val="00E33C19"/>
    <w:rsid w:val="00E34C01"/>
    <w:rsid w:val="00E51444"/>
    <w:rsid w:val="00E52B58"/>
    <w:rsid w:val="00E61D80"/>
    <w:rsid w:val="00E623A3"/>
    <w:rsid w:val="00E71182"/>
    <w:rsid w:val="00E73A8B"/>
    <w:rsid w:val="00E77F83"/>
    <w:rsid w:val="00E80F6C"/>
    <w:rsid w:val="00E844FD"/>
    <w:rsid w:val="00E908EF"/>
    <w:rsid w:val="00E90E57"/>
    <w:rsid w:val="00E95F84"/>
    <w:rsid w:val="00EA0BF7"/>
    <w:rsid w:val="00EA2021"/>
    <w:rsid w:val="00EA4A8B"/>
    <w:rsid w:val="00EA5354"/>
    <w:rsid w:val="00EB1395"/>
    <w:rsid w:val="00EB21EF"/>
    <w:rsid w:val="00EB3679"/>
    <w:rsid w:val="00EB3941"/>
    <w:rsid w:val="00EB445A"/>
    <w:rsid w:val="00EB6529"/>
    <w:rsid w:val="00EC3B48"/>
    <w:rsid w:val="00ED2940"/>
    <w:rsid w:val="00EE0FE3"/>
    <w:rsid w:val="00EE6B3A"/>
    <w:rsid w:val="00F01A75"/>
    <w:rsid w:val="00F131FC"/>
    <w:rsid w:val="00F13CD2"/>
    <w:rsid w:val="00F16121"/>
    <w:rsid w:val="00F23352"/>
    <w:rsid w:val="00F305AC"/>
    <w:rsid w:val="00F315FB"/>
    <w:rsid w:val="00F35BF9"/>
    <w:rsid w:val="00F37F9E"/>
    <w:rsid w:val="00F4007A"/>
    <w:rsid w:val="00F455C9"/>
    <w:rsid w:val="00F5718C"/>
    <w:rsid w:val="00F61997"/>
    <w:rsid w:val="00F66D33"/>
    <w:rsid w:val="00F72F46"/>
    <w:rsid w:val="00F75656"/>
    <w:rsid w:val="00F7629F"/>
    <w:rsid w:val="00F7639A"/>
    <w:rsid w:val="00F84DE4"/>
    <w:rsid w:val="00F86A6E"/>
    <w:rsid w:val="00F91120"/>
    <w:rsid w:val="00F94BE5"/>
    <w:rsid w:val="00F958AE"/>
    <w:rsid w:val="00FA5F64"/>
    <w:rsid w:val="00FC09C2"/>
    <w:rsid w:val="00FC2363"/>
    <w:rsid w:val="00FC2CD7"/>
    <w:rsid w:val="00FC7967"/>
    <w:rsid w:val="00FD5D0E"/>
    <w:rsid w:val="00FD6CE4"/>
    <w:rsid w:val="00FF216C"/>
    <w:rsid w:val="00FF4B2E"/>
    <w:rsid w:val="00FF6056"/>
    <w:rsid w:val="1CEB1B18"/>
    <w:rsid w:val="2091C809"/>
    <w:rsid w:val="2487698C"/>
    <w:rsid w:val="2E15D9A6"/>
    <w:rsid w:val="4B056B52"/>
    <w:rsid w:val="4CE5D0E8"/>
    <w:rsid w:val="5B89C424"/>
    <w:rsid w:val="6CB9B7BF"/>
    <w:rsid w:val="789600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2685DB"/>
  <w15:docId w15:val="{11D0B8F0-1ED6-4748-A547-821FA39C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hAnsi="Palatino Linotype"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15B25"/>
    <w:pPr>
      <w:tabs>
        <w:tab w:val="center" w:pos="4680"/>
        <w:tab w:val="right" w:pos="9360"/>
      </w:tabs>
    </w:pPr>
  </w:style>
  <w:style w:type="character" w:styleId="HeaderChar" w:customStyle="1">
    <w:name w:val="Header Char"/>
    <w:basedOn w:val="DefaultParagraphFont"/>
    <w:link w:val="Header"/>
    <w:uiPriority w:val="99"/>
    <w:rsid w:val="00D15B25"/>
  </w:style>
  <w:style w:type="paragraph" w:styleId="Footer">
    <w:name w:val="footer"/>
    <w:basedOn w:val="Normal"/>
    <w:link w:val="FooterChar"/>
    <w:uiPriority w:val="99"/>
    <w:unhideWhenUsed/>
    <w:rsid w:val="00D15B25"/>
    <w:pPr>
      <w:tabs>
        <w:tab w:val="center" w:pos="4680"/>
        <w:tab w:val="right" w:pos="9360"/>
      </w:tabs>
    </w:pPr>
  </w:style>
  <w:style w:type="character" w:styleId="FooterChar" w:customStyle="1">
    <w:name w:val="Footer Char"/>
    <w:basedOn w:val="DefaultParagraphFont"/>
    <w:link w:val="Footer"/>
    <w:uiPriority w:val="99"/>
    <w:rsid w:val="00D15B25"/>
  </w:style>
  <w:style w:type="paragraph" w:styleId="BalloonText">
    <w:name w:val="Balloon Text"/>
    <w:basedOn w:val="Normal"/>
    <w:link w:val="BalloonTextChar"/>
    <w:uiPriority w:val="99"/>
    <w:semiHidden/>
    <w:unhideWhenUsed/>
    <w:rsid w:val="00D15B25"/>
    <w:rPr>
      <w:rFonts w:ascii="Tahoma" w:hAnsi="Tahoma" w:cs="Tahoma"/>
      <w:sz w:val="16"/>
      <w:szCs w:val="16"/>
    </w:rPr>
  </w:style>
  <w:style w:type="character" w:styleId="BalloonTextChar" w:customStyle="1">
    <w:name w:val="Balloon Text Char"/>
    <w:basedOn w:val="DefaultParagraphFont"/>
    <w:link w:val="BalloonText"/>
    <w:uiPriority w:val="99"/>
    <w:semiHidden/>
    <w:rsid w:val="00D15B25"/>
    <w:rPr>
      <w:rFonts w:ascii="Tahoma" w:hAnsi="Tahoma" w:cs="Tahoma"/>
      <w:sz w:val="16"/>
      <w:szCs w:val="16"/>
    </w:rPr>
  </w:style>
  <w:style w:type="paragraph" w:styleId="Title">
    <w:name w:val="Title"/>
    <w:basedOn w:val="Normal"/>
    <w:next w:val="Normal"/>
    <w:link w:val="TitleChar"/>
    <w:uiPriority w:val="10"/>
    <w:qFormat/>
    <w:rsid w:val="00D15B25"/>
    <w:pPr>
      <w:pBdr>
        <w:bottom w:val="single" w:color="72A376" w:themeColor="accent1" w:sz="8" w:space="4"/>
      </w:pBdr>
      <w:spacing w:after="300"/>
      <w:contextualSpacing/>
    </w:pPr>
    <w:rPr>
      <w:rFonts w:eastAsiaTheme="majorEastAsia" w:cstheme="majorBidi"/>
      <w:color w:val="4D4F3F" w:themeColor="text2" w:themeShade="BF"/>
      <w:spacing w:val="5"/>
      <w:kern w:val="28"/>
      <w:sz w:val="24"/>
      <w:szCs w:val="52"/>
    </w:rPr>
  </w:style>
  <w:style w:type="character" w:styleId="TitleChar" w:customStyle="1">
    <w:name w:val="Title Char"/>
    <w:basedOn w:val="DefaultParagraphFont"/>
    <w:link w:val="Title"/>
    <w:uiPriority w:val="10"/>
    <w:rsid w:val="00D15B25"/>
    <w:rPr>
      <w:rFonts w:eastAsiaTheme="majorEastAsia" w:cstheme="majorBidi"/>
      <w:color w:val="4D4F3F" w:themeColor="text2" w:themeShade="BF"/>
      <w:spacing w:val="5"/>
      <w:kern w:val="28"/>
      <w:sz w:val="24"/>
      <w:szCs w:val="52"/>
    </w:rPr>
  </w:style>
  <w:style w:type="table" w:styleId="TableGrid">
    <w:name w:val="Table Grid"/>
    <w:basedOn w:val="TableNormal"/>
    <w:uiPriority w:val="59"/>
    <w:rsid w:val="0072050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E5322"/>
    <w:pPr>
      <w:ind w:left="720"/>
      <w:contextualSpacing/>
    </w:pPr>
  </w:style>
  <w:style w:type="paragraph" w:styleId="PlainText">
    <w:name w:val="Plain Text"/>
    <w:basedOn w:val="Normal"/>
    <w:link w:val="PlainTextChar"/>
    <w:uiPriority w:val="99"/>
    <w:unhideWhenUsed/>
    <w:rsid w:val="00375CA7"/>
    <w:rPr>
      <w:rFonts w:ascii="Consolas" w:hAnsi="Consolas" w:cs="Consolas"/>
      <w:sz w:val="21"/>
      <w:szCs w:val="21"/>
      <w:lang w:val="en-CA" w:eastAsia="en-CA"/>
    </w:rPr>
  </w:style>
  <w:style w:type="character" w:styleId="PlainTextChar" w:customStyle="1">
    <w:name w:val="Plain Text Char"/>
    <w:basedOn w:val="DefaultParagraphFont"/>
    <w:link w:val="PlainText"/>
    <w:uiPriority w:val="99"/>
    <w:rsid w:val="00375CA7"/>
    <w:rPr>
      <w:rFonts w:ascii="Consolas" w:hAnsi="Consolas" w:cs="Consolas"/>
      <w:sz w:val="21"/>
      <w:szCs w:val="21"/>
      <w:lang w:val="en-CA" w:eastAsia="en-CA"/>
    </w:rPr>
  </w:style>
  <w:style w:type="character" w:styleId="CommentReference">
    <w:name w:val="annotation reference"/>
    <w:basedOn w:val="DefaultParagraphFont"/>
    <w:uiPriority w:val="99"/>
    <w:semiHidden/>
    <w:unhideWhenUsed/>
    <w:rsid w:val="007768B4"/>
    <w:rPr>
      <w:sz w:val="18"/>
      <w:szCs w:val="18"/>
    </w:rPr>
  </w:style>
  <w:style w:type="paragraph" w:styleId="CommentText">
    <w:name w:val="annotation text"/>
    <w:basedOn w:val="Normal"/>
    <w:link w:val="CommentTextChar"/>
    <w:uiPriority w:val="99"/>
    <w:semiHidden/>
    <w:unhideWhenUsed/>
    <w:rsid w:val="007768B4"/>
    <w:rPr>
      <w:sz w:val="24"/>
      <w:szCs w:val="24"/>
    </w:rPr>
  </w:style>
  <w:style w:type="character" w:styleId="CommentTextChar" w:customStyle="1">
    <w:name w:val="Comment Text Char"/>
    <w:basedOn w:val="DefaultParagraphFont"/>
    <w:link w:val="CommentText"/>
    <w:uiPriority w:val="99"/>
    <w:semiHidden/>
    <w:rsid w:val="007768B4"/>
    <w:rPr>
      <w:sz w:val="24"/>
      <w:szCs w:val="24"/>
    </w:rPr>
  </w:style>
  <w:style w:type="paragraph" w:styleId="CommentSubject">
    <w:name w:val="annotation subject"/>
    <w:basedOn w:val="CommentText"/>
    <w:next w:val="CommentText"/>
    <w:link w:val="CommentSubjectChar"/>
    <w:uiPriority w:val="99"/>
    <w:semiHidden/>
    <w:unhideWhenUsed/>
    <w:rsid w:val="007768B4"/>
    <w:rPr>
      <w:b/>
      <w:bCs/>
      <w:sz w:val="20"/>
      <w:szCs w:val="20"/>
    </w:rPr>
  </w:style>
  <w:style w:type="character" w:styleId="CommentSubjectChar" w:customStyle="1">
    <w:name w:val="Comment Subject Char"/>
    <w:basedOn w:val="CommentTextChar"/>
    <w:link w:val="CommentSubject"/>
    <w:uiPriority w:val="99"/>
    <w:semiHidden/>
    <w:rsid w:val="007768B4"/>
    <w:rPr>
      <w:b/>
      <w:bCs/>
      <w:sz w:val="20"/>
      <w:szCs w:val="20"/>
    </w:rPr>
  </w:style>
  <w:style w:type="paragraph" w:styleId="Revision">
    <w:name w:val="Revision"/>
    <w:hidden/>
    <w:uiPriority w:val="99"/>
    <w:semiHidden/>
    <w:rsid w:val="00BD1B16"/>
  </w:style>
  <w:style w:type="character" w:styleId="Hyperlink">
    <w:name w:val="Hyperlink"/>
    <w:basedOn w:val="DefaultParagraphFont"/>
    <w:uiPriority w:val="99"/>
    <w:semiHidden/>
    <w:unhideWhenUsed/>
    <w:rsid w:val="002070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5590">
      <w:bodyDiv w:val="1"/>
      <w:marLeft w:val="0"/>
      <w:marRight w:val="0"/>
      <w:marTop w:val="0"/>
      <w:marBottom w:val="0"/>
      <w:divBdr>
        <w:top w:val="none" w:sz="0" w:space="0" w:color="auto"/>
        <w:left w:val="none" w:sz="0" w:space="0" w:color="auto"/>
        <w:bottom w:val="none" w:sz="0" w:space="0" w:color="auto"/>
        <w:right w:val="none" w:sz="0" w:space="0" w:color="auto"/>
      </w:divBdr>
    </w:div>
    <w:div w:id="30881342">
      <w:bodyDiv w:val="1"/>
      <w:marLeft w:val="0"/>
      <w:marRight w:val="0"/>
      <w:marTop w:val="0"/>
      <w:marBottom w:val="0"/>
      <w:divBdr>
        <w:top w:val="none" w:sz="0" w:space="0" w:color="auto"/>
        <w:left w:val="none" w:sz="0" w:space="0" w:color="auto"/>
        <w:bottom w:val="none" w:sz="0" w:space="0" w:color="auto"/>
        <w:right w:val="none" w:sz="0" w:space="0" w:color="auto"/>
      </w:divBdr>
    </w:div>
    <w:div w:id="81068386">
      <w:bodyDiv w:val="1"/>
      <w:marLeft w:val="0"/>
      <w:marRight w:val="0"/>
      <w:marTop w:val="0"/>
      <w:marBottom w:val="0"/>
      <w:divBdr>
        <w:top w:val="none" w:sz="0" w:space="0" w:color="auto"/>
        <w:left w:val="none" w:sz="0" w:space="0" w:color="auto"/>
        <w:bottom w:val="none" w:sz="0" w:space="0" w:color="auto"/>
        <w:right w:val="none" w:sz="0" w:space="0" w:color="auto"/>
      </w:divBdr>
    </w:div>
    <w:div w:id="230040781">
      <w:bodyDiv w:val="1"/>
      <w:marLeft w:val="0"/>
      <w:marRight w:val="0"/>
      <w:marTop w:val="0"/>
      <w:marBottom w:val="0"/>
      <w:divBdr>
        <w:top w:val="none" w:sz="0" w:space="0" w:color="auto"/>
        <w:left w:val="none" w:sz="0" w:space="0" w:color="auto"/>
        <w:bottom w:val="none" w:sz="0" w:space="0" w:color="auto"/>
        <w:right w:val="none" w:sz="0" w:space="0" w:color="auto"/>
      </w:divBdr>
    </w:div>
    <w:div w:id="318929290">
      <w:bodyDiv w:val="1"/>
      <w:marLeft w:val="0"/>
      <w:marRight w:val="0"/>
      <w:marTop w:val="0"/>
      <w:marBottom w:val="0"/>
      <w:divBdr>
        <w:top w:val="none" w:sz="0" w:space="0" w:color="auto"/>
        <w:left w:val="none" w:sz="0" w:space="0" w:color="auto"/>
        <w:bottom w:val="none" w:sz="0" w:space="0" w:color="auto"/>
        <w:right w:val="none" w:sz="0" w:space="0" w:color="auto"/>
      </w:divBdr>
    </w:div>
    <w:div w:id="414328618">
      <w:bodyDiv w:val="1"/>
      <w:marLeft w:val="0"/>
      <w:marRight w:val="0"/>
      <w:marTop w:val="0"/>
      <w:marBottom w:val="0"/>
      <w:divBdr>
        <w:top w:val="none" w:sz="0" w:space="0" w:color="auto"/>
        <w:left w:val="none" w:sz="0" w:space="0" w:color="auto"/>
        <w:bottom w:val="none" w:sz="0" w:space="0" w:color="auto"/>
        <w:right w:val="none" w:sz="0" w:space="0" w:color="auto"/>
      </w:divBdr>
    </w:div>
    <w:div w:id="761144345">
      <w:bodyDiv w:val="1"/>
      <w:marLeft w:val="0"/>
      <w:marRight w:val="0"/>
      <w:marTop w:val="0"/>
      <w:marBottom w:val="0"/>
      <w:divBdr>
        <w:top w:val="none" w:sz="0" w:space="0" w:color="auto"/>
        <w:left w:val="none" w:sz="0" w:space="0" w:color="auto"/>
        <w:bottom w:val="none" w:sz="0" w:space="0" w:color="auto"/>
        <w:right w:val="none" w:sz="0" w:space="0" w:color="auto"/>
      </w:divBdr>
    </w:div>
    <w:div w:id="1606233193">
      <w:bodyDiv w:val="1"/>
      <w:marLeft w:val="0"/>
      <w:marRight w:val="0"/>
      <w:marTop w:val="0"/>
      <w:marBottom w:val="0"/>
      <w:divBdr>
        <w:top w:val="none" w:sz="0" w:space="0" w:color="auto"/>
        <w:left w:val="none" w:sz="0" w:space="0" w:color="auto"/>
        <w:bottom w:val="none" w:sz="0" w:space="0" w:color="auto"/>
        <w:right w:val="none" w:sz="0" w:space="0" w:color="auto"/>
      </w:divBdr>
    </w:div>
    <w:div w:id="184169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33f97d546fbc472f" /></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lcdsb.on.ca/school/john/"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8b802fe-7c51-4cf4-a87d-1db160950376}"/>
      </w:docPartPr>
      <w:docPartBody>
        <w:p w14:paraId="3B67E51D">
          <w:r>
            <w:rPr>
              <w:rStyle w:val="PlaceholderText"/>
            </w:rPr>
            <w:t/>
          </w:r>
        </w:p>
      </w:docPartBody>
    </w:docPart>
  </w:docParts>
</w:glossaryDocument>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2AC4AF01616D4789FEA588F6DDB8FA" ma:contentTypeVersion="1" ma:contentTypeDescription="Create a new document." ma:contentTypeScope="" ma:versionID="068e7a8886f685931dae2dc0c743bfb8">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5CA9B1-4BBE-4C52-A52F-C0711CB6DDAB}"/>
</file>

<file path=customXml/itemProps2.xml><?xml version="1.0" encoding="utf-8"?>
<ds:datastoreItem xmlns:ds="http://schemas.openxmlformats.org/officeDocument/2006/customXml" ds:itemID="{A135DD7F-55A5-431D-B200-9ED78B64297A}"/>
</file>

<file path=customXml/itemProps3.xml><?xml version="1.0" encoding="utf-8"?>
<ds:datastoreItem xmlns:ds="http://schemas.openxmlformats.org/officeDocument/2006/customXml" ds:itemID="{4036CD13-4EF8-4C89-9A4C-78A765F8EFDE}"/>
</file>

<file path=customXml/itemProps4.xml><?xml version="1.0" encoding="utf-8"?>
<ds:datastoreItem xmlns:ds="http://schemas.openxmlformats.org/officeDocument/2006/customXml" ds:itemID="{F29F3573-44B8-4C62-AFD1-BC3BF1C7328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Queen's University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Sheilagh Dunn</dc:creator>
  <cp:keywords/>
  <dc:description/>
  <cp:lastModifiedBy>Michael Muise</cp:lastModifiedBy>
  <cp:revision>3</cp:revision>
  <cp:lastPrinted>2019-09-13T18:33:00Z</cp:lastPrinted>
  <dcterms:created xsi:type="dcterms:W3CDTF">2019-09-16T13:58:00Z</dcterms:created>
  <dcterms:modified xsi:type="dcterms:W3CDTF">2019-09-16T14:45:19Z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0x0101007B2AC4AF01616D4789FEA588F6DDB8FA</vt:lpwstr>
  </property>
</Properties>
</file>